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CC6C8" w14:textId="67FFBFEF" w:rsidR="00E84825" w:rsidRPr="00681FCA" w:rsidRDefault="00C41C79" w:rsidP="00E84825">
      <w:pPr>
        <w:ind w:left="5245"/>
        <w:rPr>
          <w:rFonts w:asciiTheme="majorHAnsi" w:hAnsiTheme="majorHAnsi" w:cstheme="majorHAnsi"/>
          <w:sz w:val="22"/>
          <w:lang w:eastAsia="lt-LT"/>
        </w:rPr>
      </w:pPr>
      <w:bookmarkStart w:id="0" w:name="_Hlk156488346"/>
      <w:r>
        <w:rPr>
          <w:rFonts w:asciiTheme="majorHAnsi" w:hAnsiTheme="majorHAnsi" w:cstheme="majorHAnsi"/>
          <w:sz w:val="22"/>
          <w:lang w:eastAsia="lt-LT"/>
        </w:rPr>
        <w:t>Prekių v</w:t>
      </w:r>
      <w:r w:rsidR="00E84825" w:rsidRPr="00681FCA">
        <w:rPr>
          <w:rFonts w:asciiTheme="majorHAnsi" w:hAnsiTheme="majorHAnsi" w:cstheme="majorHAnsi"/>
          <w:sz w:val="22"/>
          <w:lang w:eastAsia="lt-LT"/>
        </w:rPr>
        <w:t>iešojo pirkimo-pardavimo sutarties specialiosios dalies</w:t>
      </w:r>
    </w:p>
    <w:p w14:paraId="0B5C3769" w14:textId="08C4798C" w:rsidR="00E84825" w:rsidRPr="00C41C79" w:rsidRDefault="00E84825" w:rsidP="00E935B3">
      <w:pPr>
        <w:ind w:left="5245"/>
        <w:rPr>
          <w:rFonts w:asciiTheme="majorHAnsi" w:hAnsiTheme="majorHAnsi" w:cstheme="majorHAnsi"/>
          <w:sz w:val="22"/>
          <w:lang w:val="en-US"/>
        </w:rPr>
      </w:pPr>
      <w:r>
        <w:rPr>
          <w:rFonts w:asciiTheme="majorHAnsi" w:hAnsiTheme="majorHAnsi" w:cstheme="majorHAnsi"/>
          <w:sz w:val="22"/>
        </w:rPr>
        <w:t>P</w:t>
      </w:r>
      <w:r w:rsidRPr="00681FCA">
        <w:rPr>
          <w:rFonts w:asciiTheme="majorHAnsi" w:hAnsiTheme="majorHAnsi" w:cstheme="majorHAnsi"/>
          <w:sz w:val="22"/>
        </w:rPr>
        <w:t>riedas</w:t>
      </w:r>
      <w:r>
        <w:rPr>
          <w:rFonts w:asciiTheme="majorHAnsi" w:hAnsiTheme="majorHAnsi" w:cstheme="majorHAnsi"/>
          <w:sz w:val="22"/>
        </w:rPr>
        <w:t xml:space="preserve"> Nr.</w:t>
      </w:r>
      <w:bookmarkEnd w:id="0"/>
      <w:r>
        <w:rPr>
          <w:rFonts w:asciiTheme="majorHAnsi" w:hAnsiTheme="majorHAnsi" w:cstheme="majorHAnsi"/>
          <w:sz w:val="22"/>
        </w:rPr>
        <w:t xml:space="preserve"> </w:t>
      </w:r>
      <w:r w:rsidR="00375D36">
        <w:rPr>
          <w:rFonts w:asciiTheme="majorHAnsi" w:hAnsiTheme="majorHAnsi" w:cstheme="majorHAnsi"/>
          <w:sz w:val="22"/>
          <w:lang w:val="en-US"/>
        </w:rPr>
        <w:t>6</w:t>
      </w:r>
    </w:p>
    <w:p w14:paraId="613D406A" w14:textId="77777777" w:rsidR="00E935B3" w:rsidRPr="00E935B3" w:rsidRDefault="00E935B3" w:rsidP="00E935B3">
      <w:pPr>
        <w:ind w:left="5245"/>
        <w:rPr>
          <w:rFonts w:asciiTheme="majorHAnsi" w:hAnsiTheme="majorHAnsi" w:cstheme="majorHAnsi"/>
          <w:sz w:val="22"/>
        </w:rPr>
      </w:pPr>
    </w:p>
    <w:p w14:paraId="6BC67A81" w14:textId="77777777" w:rsidR="00E84825" w:rsidRDefault="00E84825" w:rsidP="00DF77DB">
      <w:pPr>
        <w:spacing w:line="276" w:lineRule="auto"/>
        <w:jc w:val="center"/>
        <w:rPr>
          <w:rFonts w:ascii="Tahoma" w:hAnsi="Tahoma" w:cs="Tahoma"/>
          <w:b/>
          <w:sz w:val="22"/>
        </w:rPr>
      </w:pPr>
    </w:p>
    <w:p w14:paraId="38568C04"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6B4657AF" w14:textId="77777777" w:rsidR="00545C43" w:rsidRPr="00F615E5" w:rsidRDefault="00545C43" w:rsidP="00DF77DB">
      <w:pPr>
        <w:spacing w:line="276" w:lineRule="auto"/>
        <w:jc w:val="center"/>
        <w:rPr>
          <w:rFonts w:ascii="Tahoma" w:hAnsi="Tahoma" w:cs="Tahoma"/>
          <w:b/>
          <w:sz w:val="22"/>
        </w:rPr>
      </w:pPr>
    </w:p>
    <w:p w14:paraId="049EB370"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575681AA" w14:textId="77777777" w:rsidR="006748F3" w:rsidRPr="00F615E5" w:rsidRDefault="006748F3" w:rsidP="00DF77DB">
      <w:pPr>
        <w:spacing w:line="276" w:lineRule="auto"/>
        <w:jc w:val="center"/>
        <w:rPr>
          <w:rFonts w:ascii="Tahoma" w:hAnsi="Tahoma" w:cs="Tahoma"/>
          <w:b/>
          <w:sz w:val="22"/>
        </w:rPr>
      </w:pPr>
    </w:p>
    <w:p w14:paraId="2CB93685"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586D4509" w14:textId="77777777" w:rsidR="00597F9C" w:rsidRPr="00F615E5" w:rsidRDefault="00597F9C" w:rsidP="00C24C32">
      <w:pPr>
        <w:spacing w:line="276" w:lineRule="auto"/>
        <w:jc w:val="center"/>
        <w:rPr>
          <w:rFonts w:ascii="Tahoma" w:hAnsi="Tahoma" w:cs="Tahoma"/>
          <w:b/>
          <w:sz w:val="22"/>
        </w:rPr>
      </w:pPr>
    </w:p>
    <w:p w14:paraId="72FE575D"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226A769C" w14:textId="74779EC3"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fizinis arba juridinis asmuo.</w:t>
      </w:r>
    </w:p>
    <w:p w14:paraId="695500D5" w14:textId="181895F3"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xml:space="preserve">– </w:t>
      </w:r>
      <w:r w:rsidR="00112E93" w:rsidRPr="00112E93">
        <w:rPr>
          <w:rFonts w:ascii="Tahoma" w:hAnsi="Tahoma" w:cs="Tahoma"/>
          <w:color w:val="auto"/>
          <w:sz w:val="22"/>
          <w:szCs w:val="22"/>
        </w:rPr>
        <w:t>Vilniaus universiteto ligonin</w:t>
      </w:r>
      <w:r w:rsidR="00112E93">
        <w:rPr>
          <w:rFonts w:ascii="Tahoma" w:hAnsi="Tahoma" w:cs="Tahoma"/>
          <w:color w:val="auto"/>
          <w:sz w:val="22"/>
          <w:szCs w:val="22"/>
        </w:rPr>
        <w:t>ė</w:t>
      </w:r>
      <w:r w:rsidR="00112E93" w:rsidRPr="00112E93">
        <w:rPr>
          <w:rFonts w:ascii="Tahoma" w:hAnsi="Tahoma" w:cs="Tahoma"/>
          <w:color w:val="auto"/>
          <w:sz w:val="22"/>
          <w:szCs w:val="22"/>
        </w:rPr>
        <w:t xml:space="preserve"> Santaros klinik</w:t>
      </w:r>
      <w:r w:rsidR="00112E93">
        <w:rPr>
          <w:rFonts w:ascii="Tahoma" w:hAnsi="Tahoma" w:cs="Tahoma"/>
          <w:color w:val="auto"/>
          <w:sz w:val="22"/>
          <w:szCs w:val="22"/>
        </w:rPr>
        <w:t>os</w:t>
      </w:r>
      <w:r w:rsidR="00112E93" w:rsidRPr="00112E93">
        <w:rPr>
          <w:rFonts w:ascii="Tahoma" w:hAnsi="Tahoma" w:cs="Tahoma"/>
          <w:color w:val="auto"/>
          <w:sz w:val="22"/>
          <w:szCs w:val="22"/>
        </w:rPr>
        <w:t>, Lietuvos sveikatos mokslų universiteto ligoninė Kauno klinik</w:t>
      </w:r>
      <w:r w:rsidR="00112E93">
        <w:rPr>
          <w:rFonts w:ascii="Tahoma" w:hAnsi="Tahoma" w:cs="Tahoma"/>
          <w:color w:val="auto"/>
          <w:sz w:val="22"/>
          <w:szCs w:val="22"/>
        </w:rPr>
        <w:t>os</w:t>
      </w:r>
      <w:r w:rsidR="00112E93" w:rsidRPr="00112E93">
        <w:rPr>
          <w:rFonts w:ascii="Tahoma" w:hAnsi="Tahoma" w:cs="Tahoma"/>
          <w:color w:val="auto"/>
          <w:sz w:val="22"/>
          <w:szCs w:val="22"/>
        </w:rPr>
        <w:t>, Klaipėdos universiteto ligoninė</w:t>
      </w:r>
      <w:r w:rsidR="00477B94">
        <w:rPr>
          <w:rFonts w:ascii="Tahoma" w:hAnsi="Tahoma" w:cs="Tahoma"/>
          <w:color w:val="auto"/>
          <w:sz w:val="22"/>
          <w:szCs w:val="22"/>
        </w:rPr>
        <w:t>, veikiant</w:t>
      </w:r>
      <w:r w:rsidR="00112E93">
        <w:rPr>
          <w:rFonts w:ascii="Tahoma" w:hAnsi="Tahoma" w:cs="Tahoma"/>
          <w:color w:val="auto"/>
          <w:sz w:val="22"/>
          <w:szCs w:val="22"/>
        </w:rPr>
        <w:t>ys</w:t>
      </w:r>
      <w:r w:rsidR="00477B94">
        <w:rPr>
          <w:rFonts w:ascii="Tahoma" w:hAnsi="Tahoma" w:cs="Tahoma"/>
          <w:color w:val="auto"/>
          <w:sz w:val="22"/>
          <w:szCs w:val="22"/>
        </w:rPr>
        <w:t xml:space="preserve"> kaip duomenų valdytoja</w:t>
      </w:r>
      <w:r w:rsidR="00112E93">
        <w:rPr>
          <w:rFonts w:ascii="Tahoma" w:hAnsi="Tahoma" w:cs="Tahoma"/>
          <w:color w:val="auto"/>
          <w:sz w:val="22"/>
          <w:szCs w:val="22"/>
        </w:rPr>
        <w:t>i</w:t>
      </w:r>
      <w:r w:rsidR="00477B94">
        <w:rPr>
          <w:rFonts w:ascii="Tahoma" w:hAnsi="Tahoma" w:cs="Tahoma"/>
          <w:color w:val="auto"/>
          <w:sz w:val="22"/>
          <w:szCs w:val="22"/>
        </w:rPr>
        <w:t xml:space="preserve"> arba duomenų valdytoj</w:t>
      </w:r>
      <w:r w:rsidR="00495D21">
        <w:rPr>
          <w:rFonts w:ascii="Tahoma" w:hAnsi="Tahoma" w:cs="Tahoma"/>
          <w:color w:val="auto"/>
          <w:sz w:val="22"/>
          <w:szCs w:val="22"/>
        </w:rPr>
        <w:t>us</w:t>
      </w:r>
      <w:r w:rsidR="00851485">
        <w:rPr>
          <w:rFonts w:ascii="Tahoma" w:hAnsi="Tahoma" w:cs="Tahoma"/>
          <w:color w:val="auto"/>
          <w:sz w:val="22"/>
          <w:szCs w:val="22"/>
        </w:rPr>
        <w:t>, nurodyt</w:t>
      </w:r>
      <w:r w:rsidR="002F6232">
        <w:rPr>
          <w:rFonts w:ascii="Tahoma" w:hAnsi="Tahoma" w:cs="Tahoma"/>
          <w:color w:val="auto"/>
          <w:sz w:val="22"/>
          <w:szCs w:val="22"/>
        </w:rPr>
        <w:t>us</w:t>
      </w:r>
      <w:r w:rsidR="00851485">
        <w:rPr>
          <w:rFonts w:ascii="Tahoma" w:hAnsi="Tahoma" w:cs="Tahoma"/>
          <w:color w:val="auto"/>
          <w:sz w:val="22"/>
          <w:szCs w:val="22"/>
        </w:rPr>
        <w:t xml:space="preserve"> Specialiojoje dalyje,</w:t>
      </w:r>
      <w:r w:rsidR="00477B94">
        <w:rPr>
          <w:rFonts w:ascii="Tahoma" w:hAnsi="Tahoma" w:cs="Tahoma"/>
          <w:color w:val="auto"/>
          <w:sz w:val="22"/>
          <w:szCs w:val="22"/>
        </w:rPr>
        <w:t xml:space="preserve"> atstovaujant</w:t>
      </w:r>
      <w:r w:rsidR="00495D21">
        <w:rPr>
          <w:rFonts w:ascii="Tahoma" w:hAnsi="Tahoma" w:cs="Tahoma"/>
          <w:color w:val="auto"/>
          <w:sz w:val="22"/>
          <w:szCs w:val="22"/>
        </w:rPr>
        <w:t>y</w:t>
      </w:r>
      <w:r w:rsidR="00477B94">
        <w:rPr>
          <w:rFonts w:ascii="Tahoma" w:hAnsi="Tahoma" w:cs="Tahoma"/>
          <w:color w:val="auto"/>
          <w:sz w:val="22"/>
          <w:szCs w:val="22"/>
        </w:rPr>
        <w:t>s duomenų tvarkytoja</w:t>
      </w:r>
      <w:r w:rsidR="00495D21">
        <w:rPr>
          <w:rFonts w:ascii="Tahoma" w:hAnsi="Tahoma" w:cs="Tahoma"/>
          <w:color w:val="auto"/>
          <w:sz w:val="22"/>
          <w:szCs w:val="22"/>
        </w:rPr>
        <w:t>i</w:t>
      </w:r>
      <w:r w:rsidRPr="00F615E5">
        <w:rPr>
          <w:rFonts w:ascii="Tahoma" w:hAnsi="Tahoma" w:cs="Tahoma"/>
          <w:color w:val="auto"/>
          <w:sz w:val="22"/>
          <w:szCs w:val="22"/>
        </w:rPr>
        <w:t>.</w:t>
      </w:r>
    </w:p>
    <w:p w14:paraId="7D0DD420"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168FCD48" w14:textId="0706F0F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25C30E29"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47030DEA" w14:textId="31CE6742"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5D62B7">
        <w:rPr>
          <w:rFonts w:ascii="Tahoma" w:hAnsi="Tahoma" w:cs="Tahoma"/>
          <w:b/>
          <w:sz w:val="22"/>
          <w:szCs w:val="22"/>
        </w:rPr>
        <w:t>P</w:t>
      </w:r>
      <w:r w:rsidR="005D62B7" w:rsidRPr="00C41C79">
        <w:rPr>
          <w:rFonts w:ascii="Tahoma" w:hAnsi="Tahoma" w:cs="Tahoma"/>
          <w:b/>
          <w:sz w:val="22"/>
          <w:szCs w:val="22"/>
        </w:rPr>
        <w:t>rekių</w:t>
      </w:r>
      <w:r w:rsidRPr="005D62B7">
        <w:rPr>
          <w:rFonts w:ascii="Tahoma" w:hAnsi="Tahoma" w:cs="Tahoma"/>
          <w:b/>
          <w:sz w:val="22"/>
          <w:szCs w:val="22"/>
        </w:rPr>
        <w:t xml:space="preserve"> sutartis</w:t>
      </w:r>
      <w:r w:rsidRPr="00F615E5">
        <w:rPr>
          <w:rFonts w:ascii="Tahoma" w:hAnsi="Tahoma" w:cs="Tahoma"/>
          <w:sz w:val="22"/>
          <w:szCs w:val="22"/>
        </w:rPr>
        <w:t xml:space="preserve"> – </w:t>
      </w:r>
      <w:r w:rsidRPr="00F615E5">
        <w:rPr>
          <w:rFonts w:ascii="Tahoma" w:hAnsi="Tahoma" w:cs="Tahoma"/>
          <w:sz w:val="22"/>
        </w:rPr>
        <w:t xml:space="preserve">Specialiojoje dalyje nurodyta tarp </w:t>
      </w:r>
      <w:r w:rsidR="005D62B7">
        <w:rPr>
          <w:rFonts w:ascii="Tahoma" w:hAnsi="Tahoma" w:cs="Tahoma"/>
          <w:sz w:val="22"/>
        </w:rPr>
        <w:t>T</w:t>
      </w:r>
      <w:r w:rsidRPr="00F615E5">
        <w:rPr>
          <w:rFonts w:ascii="Tahoma" w:hAnsi="Tahoma" w:cs="Tahoma"/>
          <w:sz w:val="22"/>
        </w:rPr>
        <w:t>i</w:t>
      </w:r>
      <w:r w:rsidR="005D62B7">
        <w:rPr>
          <w:rFonts w:ascii="Tahoma" w:hAnsi="Tahoma" w:cs="Tahoma"/>
          <w:sz w:val="22"/>
        </w:rPr>
        <w:t>e</w:t>
      </w:r>
      <w:r w:rsidRPr="00F615E5">
        <w:rPr>
          <w:rFonts w:ascii="Tahoma" w:hAnsi="Tahoma" w:cs="Tahoma"/>
          <w:sz w:val="22"/>
        </w:rPr>
        <w:t>kėjo</w:t>
      </w:r>
      <w:r w:rsidR="005D62B7">
        <w:rPr>
          <w:rFonts w:ascii="Tahoma" w:hAnsi="Tahoma" w:cs="Tahoma"/>
          <w:sz w:val="22"/>
        </w:rPr>
        <w:t>, Pirkėjo ir Partnerių</w:t>
      </w:r>
      <w:r w:rsidRPr="00F615E5">
        <w:rPr>
          <w:rFonts w:ascii="Tahoma" w:hAnsi="Tahoma" w:cs="Tahoma"/>
          <w:sz w:val="22"/>
        </w:rPr>
        <w:t xml:space="preserve"> pasirašyta sutartis dėl </w:t>
      </w:r>
      <w:r w:rsidR="005D62B7">
        <w:rPr>
          <w:rFonts w:ascii="Tahoma" w:hAnsi="Tahoma" w:cs="Tahoma"/>
          <w:sz w:val="22"/>
        </w:rPr>
        <w:t>prekių</w:t>
      </w:r>
      <w:r w:rsidR="005D62B7" w:rsidRPr="00F615E5">
        <w:rPr>
          <w:rFonts w:ascii="Tahoma" w:hAnsi="Tahoma" w:cs="Tahoma"/>
          <w:sz w:val="22"/>
        </w:rPr>
        <w:t xml:space="preserve"> </w:t>
      </w:r>
      <w:r w:rsidRPr="00F615E5">
        <w:rPr>
          <w:rFonts w:ascii="Tahoma" w:hAnsi="Tahoma" w:cs="Tahoma"/>
          <w:sz w:val="22"/>
        </w:rPr>
        <w:t xml:space="preserve">teikimo, kurios pagrindu yra sudarytas Susitarimas, kaip sudėtinė jos dalis. </w:t>
      </w:r>
    </w:p>
    <w:p w14:paraId="5B39ADBC" w14:textId="249FF940"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w:t>
      </w:r>
      <w:r w:rsidR="00B0739E">
        <w:rPr>
          <w:rFonts w:ascii="Tahoma" w:hAnsi="Tahoma" w:cs="Tahoma"/>
          <w:b/>
          <w:sz w:val="22"/>
          <w:szCs w:val="22"/>
        </w:rPr>
        <w:t>rekių</w:t>
      </w:r>
      <w:r w:rsidRPr="00F615E5">
        <w:rPr>
          <w:rFonts w:ascii="Tahoma" w:hAnsi="Tahoma" w:cs="Tahoma"/>
          <w:b/>
          <w:sz w:val="22"/>
          <w:szCs w:val="22"/>
        </w:rPr>
        <w:t xml:space="preserve"> gavėjas </w:t>
      </w:r>
      <w:r w:rsidRPr="00F615E5">
        <w:rPr>
          <w:rFonts w:ascii="Tahoma" w:hAnsi="Tahoma" w:cs="Tahoma"/>
          <w:sz w:val="22"/>
          <w:szCs w:val="22"/>
        </w:rPr>
        <w:t xml:space="preserve">– </w:t>
      </w:r>
      <w:r w:rsidR="00B05773" w:rsidRPr="00112E93">
        <w:rPr>
          <w:rFonts w:ascii="Tahoma" w:hAnsi="Tahoma" w:cs="Tahoma"/>
          <w:color w:val="auto"/>
          <w:sz w:val="22"/>
          <w:szCs w:val="22"/>
        </w:rPr>
        <w:t>Vilniaus universiteto ligonin</w:t>
      </w:r>
      <w:r w:rsidR="00B05773">
        <w:rPr>
          <w:rFonts w:ascii="Tahoma" w:hAnsi="Tahoma" w:cs="Tahoma"/>
          <w:color w:val="auto"/>
          <w:sz w:val="22"/>
          <w:szCs w:val="22"/>
        </w:rPr>
        <w:t>ė</w:t>
      </w:r>
      <w:r w:rsidR="00B05773" w:rsidRPr="00112E93">
        <w:rPr>
          <w:rFonts w:ascii="Tahoma" w:hAnsi="Tahoma" w:cs="Tahoma"/>
          <w:color w:val="auto"/>
          <w:sz w:val="22"/>
          <w:szCs w:val="22"/>
        </w:rPr>
        <w:t xml:space="preserve"> Santaros klinik</w:t>
      </w:r>
      <w:r w:rsidR="00B05773">
        <w:rPr>
          <w:rFonts w:ascii="Tahoma" w:hAnsi="Tahoma" w:cs="Tahoma"/>
          <w:color w:val="auto"/>
          <w:sz w:val="22"/>
          <w:szCs w:val="22"/>
        </w:rPr>
        <w:t>os</w:t>
      </w:r>
      <w:r w:rsidR="00B05773" w:rsidRPr="00112E93">
        <w:rPr>
          <w:rFonts w:ascii="Tahoma" w:hAnsi="Tahoma" w:cs="Tahoma"/>
          <w:color w:val="auto"/>
          <w:sz w:val="22"/>
          <w:szCs w:val="22"/>
        </w:rPr>
        <w:t>, Lietuvos sveikatos mokslų universiteto ligoninė Kauno klinik</w:t>
      </w:r>
      <w:r w:rsidR="00B05773">
        <w:rPr>
          <w:rFonts w:ascii="Tahoma" w:hAnsi="Tahoma" w:cs="Tahoma"/>
          <w:color w:val="auto"/>
          <w:sz w:val="22"/>
          <w:szCs w:val="22"/>
        </w:rPr>
        <w:t>os</w:t>
      </w:r>
      <w:r w:rsidR="00B05773" w:rsidRPr="00112E93">
        <w:rPr>
          <w:rFonts w:ascii="Tahoma" w:hAnsi="Tahoma" w:cs="Tahoma"/>
          <w:color w:val="auto"/>
          <w:sz w:val="22"/>
          <w:szCs w:val="22"/>
        </w:rPr>
        <w:t>, Klaipėdos universiteto ligoninė</w:t>
      </w:r>
      <w:r w:rsidRPr="00F615E5">
        <w:rPr>
          <w:rFonts w:ascii="Tahoma" w:hAnsi="Tahoma" w:cs="Tahoma"/>
          <w:sz w:val="22"/>
          <w:szCs w:val="22"/>
        </w:rPr>
        <w:t>.</w:t>
      </w:r>
    </w:p>
    <w:p w14:paraId="4ECAFC6F" w14:textId="69E5B81A"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w:t>
      </w:r>
      <w:r w:rsidR="00B0739E">
        <w:rPr>
          <w:rFonts w:ascii="Tahoma" w:hAnsi="Tahoma" w:cs="Tahoma"/>
          <w:b/>
          <w:sz w:val="22"/>
          <w:szCs w:val="22"/>
        </w:rPr>
        <w:t>rekių</w:t>
      </w:r>
      <w:r w:rsidRPr="00F615E5">
        <w:rPr>
          <w:rFonts w:ascii="Tahoma" w:hAnsi="Tahoma" w:cs="Tahoma"/>
          <w:b/>
          <w:sz w:val="22"/>
          <w:szCs w:val="22"/>
        </w:rPr>
        <w:t xml:space="preserve"> teikėjas </w:t>
      </w:r>
      <w:r w:rsidRPr="00F615E5">
        <w:rPr>
          <w:rFonts w:ascii="Tahoma" w:hAnsi="Tahoma" w:cs="Tahoma"/>
          <w:sz w:val="22"/>
          <w:szCs w:val="22"/>
        </w:rPr>
        <w:t>– Specialiojoje dalyje nurodytas fizinis arba juridinis asmuo.</w:t>
      </w:r>
    </w:p>
    <w:p w14:paraId="5C4300D2" w14:textId="2CD4BF13"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 xml:space="preserve">sudėtinė </w:t>
      </w:r>
      <w:r w:rsidR="005D62B7">
        <w:rPr>
          <w:rFonts w:ascii="Tahoma" w:hAnsi="Tahoma" w:cs="Tahoma"/>
          <w:sz w:val="22"/>
        </w:rPr>
        <w:t>Prekių</w:t>
      </w:r>
      <w:r w:rsidRPr="00F615E5">
        <w:rPr>
          <w:rFonts w:ascii="Tahoma" w:hAnsi="Tahoma" w:cs="Tahoma"/>
          <w:sz w:val="22"/>
        </w:rPr>
        <w:t xml:space="preserve">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1183519B"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75DE6E90"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7144808C"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6C046CF9" w14:textId="77777777" w:rsidR="006748F3" w:rsidRPr="00F615E5" w:rsidRDefault="006748F3" w:rsidP="00C24C32">
      <w:pPr>
        <w:spacing w:line="276" w:lineRule="auto"/>
        <w:rPr>
          <w:rFonts w:ascii="Tahoma" w:hAnsi="Tahoma" w:cs="Tahoma"/>
          <w:sz w:val="22"/>
        </w:rPr>
      </w:pPr>
    </w:p>
    <w:p w14:paraId="00D57EE0"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197118F1"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22D6868F"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389FE7A6"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t>ŠALIŲ TEISĖS IR PAREIGOS</w:t>
      </w:r>
    </w:p>
    <w:p w14:paraId="6986A7EA" w14:textId="77777777" w:rsidR="00FC7B2F" w:rsidRPr="00F615E5" w:rsidRDefault="00FC7B2F" w:rsidP="00FC7B2F">
      <w:pPr>
        <w:pStyle w:val="ListParagraph"/>
        <w:spacing w:line="240" w:lineRule="auto"/>
        <w:ind w:left="1353"/>
        <w:rPr>
          <w:rFonts w:ascii="Tahoma" w:hAnsi="Tahoma" w:cs="Tahoma"/>
          <w:b/>
          <w:sz w:val="22"/>
        </w:rPr>
      </w:pPr>
    </w:p>
    <w:p w14:paraId="6DE4A953"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7840D5E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6A59F4F9"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lastRenderedPageBreak/>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1817E560"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67C7637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673F08D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78442189"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68C76C65"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4596409F"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3039FD1D"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3BB003D9" w14:textId="78B2F884"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6A906C27"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41920995"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asmens duomenų </w:t>
      </w:r>
      <w:proofErr w:type="spellStart"/>
      <w:r w:rsidRPr="00F615E5">
        <w:rPr>
          <w:rFonts w:ascii="Tahoma" w:hAnsi="Tahoma" w:cs="Tahoma"/>
          <w:sz w:val="22"/>
        </w:rPr>
        <w:t>pseudonimizavimas</w:t>
      </w:r>
      <w:proofErr w:type="spellEnd"/>
      <w:r w:rsidRPr="00F615E5">
        <w:rPr>
          <w:rFonts w:ascii="Tahoma" w:hAnsi="Tahoma" w:cs="Tahoma"/>
          <w:sz w:val="22"/>
        </w:rPr>
        <w:t xml:space="preserve"> ir (ar) šifravimas;</w:t>
      </w:r>
    </w:p>
    <w:p w14:paraId="1A8664CF"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30D61E36"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2151BC42"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57B0041F"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w:t>
      </w:r>
      <w:r w:rsidR="00AA2EF9" w:rsidRPr="00F615E5">
        <w:rPr>
          <w:rFonts w:ascii="Tahoma" w:hAnsi="Tahoma" w:cs="Tahoma"/>
          <w:sz w:val="22"/>
        </w:rPr>
        <w:lastRenderedPageBreak/>
        <w:t xml:space="preserve">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169AF26E"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51531F48"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7CE3E545"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4DDF7948"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113CAAAE" w14:textId="40FA93B2"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w:t>
      </w:r>
      <w:r w:rsidR="00B0739E">
        <w:rPr>
          <w:rFonts w:ascii="Tahoma" w:hAnsi="Tahoma" w:cs="Tahoma"/>
          <w:sz w:val="22"/>
        </w:rPr>
        <w:t>a</w:t>
      </w:r>
      <w:r w:rsidRPr="00F615E5">
        <w:rPr>
          <w:rFonts w:ascii="Tahoma" w:hAnsi="Tahoma" w:cs="Tahoma"/>
          <w:sz w:val="22"/>
        </w:rPr>
        <w:t xml:space="preserve">s </w:t>
      </w:r>
      <w:r w:rsidR="00B0739E">
        <w:rPr>
          <w:rFonts w:ascii="Tahoma" w:hAnsi="Tahoma" w:cs="Tahoma"/>
          <w:sz w:val="22"/>
        </w:rPr>
        <w:t>užduotis</w:t>
      </w:r>
      <w:r w:rsidRPr="00F615E5">
        <w:rPr>
          <w:rFonts w:ascii="Tahoma" w:hAnsi="Tahoma" w:cs="Tahoma"/>
          <w:sz w:val="22"/>
        </w:rPr>
        <w:t>,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5F6CA1C9"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w:t>
      </w:r>
      <w:proofErr w:type="spellStart"/>
      <w:r w:rsidR="00B36A68">
        <w:rPr>
          <w:rFonts w:ascii="Tahoma" w:hAnsi="Tahoma" w:cs="Tahoma"/>
          <w:sz w:val="22"/>
        </w:rPr>
        <w:t>Duomenų</w:t>
      </w:r>
      <w:proofErr w:type="spellEnd"/>
      <w:r w:rsidR="00B36A68">
        <w:rPr>
          <w:rFonts w:ascii="Tahoma" w:hAnsi="Tahoma" w:cs="Tahoma"/>
          <w:sz w:val="22"/>
        </w:rPr>
        <w:t xml:space="preserve">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65878E49"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1C6A6070"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lastRenderedPageBreak/>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38025AF7"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4D688B00" w14:textId="77777777" w:rsidR="005324CD" w:rsidRPr="00F615E5" w:rsidRDefault="005324CD" w:rsidP="008E4DA2">
      <w:pPr>
        <w:tabs>
          <w:tab w:val="left" w:pos="567"/>
        </w:tabs>
        <w:spacing w:line="276" w:lineRule="auto"/>
        <w:ind w:firstLine="567"/>
        <w:rPr>
          <w:rFonts w:ascii="Tahoma" w:hAnsi="Tahoma" w:cs="Tahoma"/>
          <w:sz w:val="22"/>
        </w:rPr>
      </w:pPr>
    </w:p>
    <w:p w14:paraId="3EA94D9A"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0012D52E"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6D88FD15"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3B61F163"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377633A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4CA8CC49"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02B1E9F6"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E6922E2" w14:textId="77777777" w:rsidR="00707410" w:rsidRPr="00F615E5" w:rsidRDefault="00707410" w:rsidP="00707410">
      <w:pPr>
        <w:jc w:val="center"/>
        <w:rPr>
          <w:rFonts w:cs="Tahoma"/>
        </w:rPr>
      </w:pPr>
    </w:p>
    <w:p w14:paraId="226C31DD"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2BC1BC22"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425B3DD1" w14:textId="6800E93B"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415F501F"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00917CE6"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6871298B"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585396DB"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19CF414D"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3F08F679"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55E44F15"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2BAAB47"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3E4983AE"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254D8F97" w14:textId="060066E9"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w:t>
      </w:r>
      <w:r w:rsidR="00B0739E">
        <w:rPr>
          <w:rFonts w:ascii="Tahoma" w:hAnsi="Tahoma" w:cs="Tahoma"/>
          <w:b/>
          <w:sz w:val="22"/>
        </w:rPr>
        <w:t>rekių</w:t>
      </w:r>
      <w:r w:rsidRPr="00F615E5">
        <w:rPr>
          <w:rFonts w:ascii="Tahoma" w:hAnsi="Tahoma" w:cs="Tahoma"/>
          <w:b/>
          <w:sz w:val="22"/>
        </w:rPr>
        <w:t xml:space="preserve"> gavėj</w:t>
      </w:r>
      <w:r w:rsidR="00272142" w:rsidRPr="00F615E5">
        <w:rPr>
          <w:rFonts w:ascii="Tahoma" w:hAnsi="Tahoma" w:cs="Tahoma"/>
          <w:b/>
          <w:sz w:val="22"/>
        </w:rPr>
        <w:t>as</w:t>
      </w:r>
      <w:r w:rsidRPr="00F615E5">
        <w:rPr>
          <w:rFonts w:ascii="Tahoma" w:hAnsi="Tahoma" w:cs="Tahoma"/>
          <w:b/>
          <w:sz w:val="22"/>
        </w:rPr>
        <w:t>):</w:t>
      </w:r>
    </w:p>
    <w:p w14:paraId="5390AA79" w14:textId="2F2891D2"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Viešoji įstaiga Vilniaus universiteto ligoninė Santaros klinikos, juridinio asmens kodas 124364561,</w:t>
      </w:r>
      <w:r w:rsidR="004F4B98">
        <w:rPr>
          <w:rFonts w:ascii="Tahoma" w:hAnsi="Tahoma" w:cs="Tahoma"/>
          <w:color w:val="auto"/>
          <w:sz w:val="22"/>
        </w:rPr>
        <w:t xml:space="preserve"> </w:t>
      </w:r>
      <w:r w:rsidR="004F4B98" w:rsidRPr="00F615E5">
        <w:rPr>
          <w:rFonts w:ascii="Tahoma" w:hAnsi="Tahoma" w:cs="Tahoma"/>
          <w:sz w:val="22"/>
        </w:rPr>
        <w:t>kurios registruota</w:t>
      </w:r>
      <w:r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Santariškių g. 2, Vilnius,</w:t>
      </w:r>
      <w:r w:rsidR="009D1B37">
        <w:rPr>
          <w:rFonts w:ascii="Tahoma" w:hAnsi="Tahoma" w:cs="Tahoma"/>
          <w:color w:val="auto"/>
          <w:sz w:val="22"/>
        </w:rPr>
        <w:t xml:space="preserve"> </w:t>
      </w:r>
      <w:r w:rsidR="009D1B37" w:rsidRPr="00F615E5">
        <w:rPr>
          <w:rFonts w:ascii="Tahoma" w:hAnsi="Tahoma" w:cs="Tahoma"/>
          <w:sz w:val="22"/>
        </w:rPr>
        <w:t xml:space="preserve">telefono ryšio numeris </w:t>
      </w:r>
      <w:r w:rsidR="009D1B37">
        <w:rPr>
          <w:rFonts w:ascii="Tahoma" w:hAnsi="Tahoma" w:cs="Tahoma"/>
          <w:sz w:val="22"/>
        </w:rPr>
        <w:t>+3705</w:t>
      </w:r>
      <w:r w:rsidR="009D1B37" w:rsidRPr="00F615E5">
        <w:rPr>
          <w:rFonts w:ascii="Tahoma" w:hAnsi="Tahoma" w:cs="Tahoma"/>
          <w:sz w:val="22"/>
        </w:rPr>
        <w:t xml:space="preserve"> </w:t>
      </w:r>
      <w:r w:rsidR="0046156E" w:rsidRPr="0046156E">
        <w:rPr>
          <w:rFonts w:ascii="Tahoma" w:hAnsi="Tahoma" w:cs="Tahoma"/>
          <w:sz w:val="22"/>
        </w:rPr>
        <w:t>2365000</w:t>
      </w:r>
      <w:r w:rsidR="009D1B37" w:rsidRPr="00F615E5">
        <w:rPr>
          <w:rFonts w:ascii="Tahoma" w:hAnsi="Tahoma" w:cs="Tahoma"/>
          <w:sz w:val="22"/>
        </w:rPr>
        <w:t xml:space="preserve">, elektroninio pašto adresas </w:t>
      </w:r>
      <w:r w:rsidR="009D1B37" w:rsidRPr="00D93840">
        <w:rPr>
          <w:rFonts w:ascii="Tahoma" w:hAnsi="Tahoma" w:cs="Tahoma"/>
          <w:sz w:val="22"/>
        </w:rPr>
        <w:t>info@</w:t>
      </w:r>
      <w:r w:rsidR="00C77961">
        <w:rPr>
          <w:rFonts w:ascii="Tahoma" w:hAnsi="Tahoma" w:cs="Tahoma"/>
          <w:sz w:val="22"/>
        </w:rPr>
        <w:t>santa</w:t>
      </w:r>
      <w:r w:rsidR="009D1B37" w:rsidRPr="00D93840">
        <w:rPr>
          <w:rFonts w:ascii="Tahoma" w:hAnsi="Tahoma" w:cs="Tahoma"/>
          <w:sz w:val="22"/>
        </w:rPr>
        <w:t>.lt</w:t>
      </w:r>
    </w:p>
    <w:p w14:paraId="6FE8C057" w14:textId="77777777"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ir</w:t>
      </w:r>
    </w:p>
    <w:p w14:paraId="4F27C862" w14:textId="4B1A620C"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 xml:space="preserve">Lietuvos sveikatos mokslų universiteto ligoninė Kauno klinikos, juridinio asmens kodas 135163499, </w:t>
      </w:r>
      <w:r w:rsidR="004F4B98" w:rsidRPr="00F615E5">
        <w:rPr>
          <w:rFonts w:ascii="Tahoma" w:hAnsi="Tahoma" w:cs="Tahoma"/>
          <w:sz w:val="22"/>
        </w:rPr>
        <w:t>kurios registruota</w:t>
      </w:r>
      <w:r w:rsidR="004F4B98"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Eivenių g. 2, Kaunas, </w:t>
      </w:r>
      <w:r w:rsidR="009D1B37" w:rsidRPr="00F615E5">
        <w:rPr>
          <w:rFonts w:ascii="Tahoma" w:hAnsi="Tahoma" w:cs="Tahoma"/>
          <w:sz w:val="22"/>
        </w:rPr>
        <w:t xml:space="preserve">telefono ryšio numeris </w:t>
      </w:r>
      <w:r w:rsidR="00A13E90" w:rsidRPr="00A13E90">
        <w:rPr>
          <w:rFonts w:ascii="Tahoma" w:hAnsi="Tahoma" w:cs="Tahoma"/>
          <w:sz w:val="22"/>
        </w:rPr>
        <w:t>+37037 326360</w:t>
      </w:r>
      <w:r w:rsidR="009D1B37" w:rsidRPr="00F615E5">
        <w:rPr>
          <w:rFonts w:ascii="Tahoma" w:hAnsi="Tahoma" w:cs="Tahoma"/>
          <w:sz w:val="22"/>
        </w:rPr>
        <w:t xml:space="preserve">, elektroninio pašto adresas </w:t>
      </w:r>
      <w:r w:rsidR="009221C2" w:rsidRPr="009221C2">
        <w:rPr>
          <w:rFonts w:ascii="Tahoma" w:hAnsi="Tahoma" w:cs="Tahoma"/>
          <w:sz w:val="22"/>
        </w:rPr>
        <w:t>rastine@kaunoklinikos.lt</w:t>
      </w:r>
    </w:p>
    <w:p w14:paraId="443F3E54" w14:textId="77777777" w:rsidR="001848E6" w:rsidRP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ir</w:t>
      </w:r>
    </w:p>
    <w:p w14:paraId="59B3879B" w14:textId="3B06C796" w:rsidR="001848E6" w:rsidRDefault="001848E6" w:rsidP="001848E6">
      <w:pPr>
        <w:spacing w:line="276" w:lineRule="auto"/>
        <w:ind w:firstLine="567"/>
        <w:rPr>
          <w:rFonts w:ascii="Tahoma" w:hAnsi="Tahoma" w:cs="Tahoma"/>
          <w:color w:val="auto"/>
          <w:sz w:val="22"/>
        </w:rPr>
      </w:pPr>
      <w:r w:rsidRPr="001848E6">
        <w:rPr>
          <w:rFonts w:ascii="Tahoma" w:hAnsi="Tahoma" w:cs="Tahoma"/>
          <w:color w:val="auto"/>
          <w:sz w:val="22"/>
        </w:rPr>
        <w:t xml:space="preserve">VšĮ Klaipėdos universiteto ligoninė, juridinio asmens kodas 306207585, </w:t>
      </w:r>
      <w:r w:rsidR="004F4B98" w:rsidRPr="00F615E5">
        <w:rPr>
          <w:rFonts w:ascii="Tahoma" w:hAnsi="Tahoma" w:cs="Tahoma"/>
          <w:sz w:val="22"/>
        </w:rPr>
        <w:t>kurios registruota</w:t>
      </w:r>
      <w:r w:rsidR="004F4B98" w:rsidRPr="001848E6">
        <w:rPr>
          <w:rFonts w:ascii="Tahoma" w:hAnsi="Tahoma" w:cs="Tahoma"/>
          <w:color w:val="auto"/>
          <w:sz w:val="22"/>
        </w:rPr>
        <w:t xml:space="preserve"> buveinė</w:t>
      </w:r>
      <w:r w:rsidR="004F4B98">
        <w:rPr>
          <w:rFonts w:ascii="Tahoma" w:hAnsi="Tahoma" w:cs="Tahoma"/>
          <w:color w:val="auto"/>
          <w:sz w:val="22"/>
        </w:rPr>
        <w:t xml:space="preserve"> yra</w:t>
      </w:r>
      <w:r w:rsidRPr="001848E6">
        <w:rPr>
          <w:rFonts w:ascii="Tahoma" w:hAnsi="Tahoma" w:cs="Tahoma"/>
          <w:color w:val="auto"/>
          <w:sz w:val="22"/>
        </w:rPr>
        <w:t xml:space="preserve"> Liepojos g. 41, Klaipėda</w:t>
      </w:r>
      <w:r w:rsidR="009D1B37">
        <w:rPr>
          <w:rFonts w:ascii="Tahoma" w:hAnsi="Tahoma" w:cs="Tahoma"/>
          <w:sz w:val="22"/>
        </w:rPr>
        <w:t xml:space="preserve">, </w:t>
      </w:r>
      <w:r w:rsidR="009D1B37" w:rsidRPr="00F615E5">
        <w:rPr>
          <w:rFonts w:ascii="Tahoma" w:hAnsi="Tahoma" w:cs="Tahoma"/>
          <w:sz w:val="22"/>
        </w:rPr>
        <w:t xml:space="preserve">telefono ryšio numeris </w:t>
      </w:r>
      <w:r w:rsidR="009D1B37">
        <w:rPr>
          <w:rFonts w:ascii="Tahoma" w:hAnsi="Tahoma" w:cs="Tahoma"/>
          <w:sz w:val="22"/>
        </w:rPr>
        <w:t>+370</w:t>
      </w:r>
      <w:r w:rsidR="00D27468" w:rsidRPr="00D27468">
        <w:rPr>
          <w:rFonts w:ascii="Tahoma" w:hAnsi="Tahoma" w:cs="Tahoma"/>
          <w:sz w:val="22"/>
        </w:rPr>
        <w:t>46396502</w:t>
      </w:r>
      <w:r w:rsidR="009D1B37" w:rsidRPr="00F615E5">
        <w:rPr>
          <w:rFonts w:ascii="Tahoma" w:hAnsi="Tahoma" w:cs="Tahoma"/>
          <w:sz w:val="22"/>
        </w:rPr>
        <w:t xml:space="preserve">, elektroninio pašto adresas </w:t>
      </w:r>
      <w:r w:rsidR="00071819" w:rsidRPr="00071819">
        <w:rPr>
          <w:rFonts w:ascii="Tahoma" w:hAnsi="Tahoma" w:cs="Tahoma"/>
          <w:sz w:val="22"/>
        </w:rPr>
        <w:t>kulig@kulig.lt</w:t>
      </w:r>
    </w:p>
    <w:p w14:paraId="773D873D"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0E7A3715" w14:textId="426EE20E"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w:t>
      </w:r>
      <w:r w:rsidR="00B0739E">
        <w:rPr>
          <w:rFonts w:ascii="Tahoma" w:hAnsi="Tahoma" w:cs="Tahoma"/>
          <w:b/>
          <w:sz w:val="22"/>
        </w:rPr>
        <w:t>rekių</w:t>
      </w:r>
      <w:r w:rsidRPr="00F615E5">
        <w:rPr>
          <w:rFonts w:ascii="Tahoma" w:hAnsi="Tahoma" w:cs="Tahoma"/>
          <w:b/>
          <w:sz w:val="22"/>
        </w:rPr>
        <w:t xml:space="preserve"> teikėj</w:t>
      </w:r>
      <w:r w:rsidR="00272142" w:rsidRPr="00F615E5">
        <w:rPr>
          <w:rFonts w:ascii="Tahoma" w:hAnsi="Tahoma" w:cs="Tahoma"/>
          <w:b/>
          <w:sz w:val="22"/>
        </w:rPr>
        <w:t>as</w:t>
      </w:r>
      <w:r w:rsidRPr="00F615E5">
        <w:rPr>
          <w:rFonts w:ascii="Tahoma" w:hAnsi="Tahoma" w:cs="Tahoma"/>
          <w:b/>
          <w:sz w:val="22"/>
        </w:rPr>
        <w:t>):</w:t>
      </w:r>
    </w:p>
    <w:p w14:paraId="019FE74A"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15BE8256A28B4D0EB542F407621F061F"/>
          </w:placeholder>
          <w:temporary/>
          <w:showingPlcHdr/>
        </w:sdt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6E78C05F"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2978E916" w14:textId="431C0138"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w:t>
      </w:r>
      <w:r w:rsidR="00B0739E">
        <w:rPr>
          <w:rFonts w:ascii="Tahoma" w:hAnsi="Tahoma" w:cs="Tahoma"/>
          <w:b/>
          <w:sz w:val="22"/>
        </w:rPr>
        <w:t xml:space="preserve">rekių </w:t>
      </w:r>
      <w:r w:rsidRPr="00F615E5">
        <w:rPr>
          <w:rFonts w:ascii="Tahoma" w:hAnsi="Tahoma" w:cs="Tahoma"/>
          <w:b/>
          <w:sz w:val="22"/>
        </w:rPr>
        <w:t>sutartis:</w:t>
      </w:r>
    </w:p>
    <w:p w14:paraId="42D1084F" w14:textId="3E4E7D58" w:rsidR="00B0739E" w:rsidRPr="00C41C79" w:rsidRDefault="00AA5D0D" w:rsidP="001C3C64">
      <w:pPr>
        <w:tabs>
          <w:tab w:val="left" w:pos="567"/>
        </w:tabs>
        <w:spacing w:line="276" w:lineRule="auto"/>
        <w:rPr>
          <w:rFonts w:ascii="Tahoma" w:hAnsi="Tahoma" w:cs="Tahoma"/>
          <w:bCs/>
          <w:i/>
          <w:color w:val="05D091" w:themeColor="accent2"/>
          <w:sz w:val="22"/>
        </w:rPr>
      </w:pPr>
      <w:r w:rsidRPr="00CD030D">
        <w:rPr>
          <w:rFonts w:ascii="Tahoma" w:hAnsi="Tahoma" w:cs="Tahoma"/>
          <w:sz w:val="22"/>
        </w:rPr>
        <w:tab/>
      </w:r>
      <w:r w:rsidR="00B0739E" w:rsidRPr="00C41C79">
        <w:rPr>
          <w:rFonts w:ascii="Tahoma" w:hAnsi="Tahoma" w:cs="Tahoma"/>
          <w:bCs/>
          <w:i/>
          <w:color w:val="05D091" w:themeColor="accent2"/>
          <w:sz w:val="22"/>
        </w:rPr>
        <w:t>[įrašyti sutarties pavadinimą. Jei Susitarimas pasirašomas vėliau nei sutartis, taip pat įrašyti jos datą ir numerį]</w:t>
      </w:r>
    </w:p>
    <w:p w14:paraId="7D9C402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E562B1A"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720289FB" w14:textId="77777777" w:rsidTr="002E65A7">
        <w:trPr>
          <w:trHeight w:val="842"/>
          <w:jc w:val="center"/>
        </w:trPr>
        <w:tc>
          <w:tcPr>
            <w:tcW w:w="2694" w:type="dxa"/>
            <w:vAlign w:val="center"/>
          </w:tcPr>
          <w:p w14:paraId="7AC065EC"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42131B13" w14:textId="09E365C4" w:rsidR="0056531C" w:rsidRPr="007109FF" w:rsidRDefault="0056531C" w:rsidP="00C3048D">
            <w:pPr>
              <w:spacing w:line="276" w:lineRule="auto"/>
              <w:rPr>
                <w:rFonts w:ascii="Tahoma" w:hAnsi="Tahoma" w:cs="Tahoma"/>
                <w:color w:val="auto"/>
                <w:sz w:val="22"/>
              </w:rPr>
            </w:pPr>
            <w:r w:rsidRPr="000A318A">
              <w:rPr>
                <w:rFonts w:ascii="Tahoma" w:hAnsi="Tahoma" w:cs="Tahoma"/>
                <w:color w:val="auto"/>
                <w:sz w:val="22"/>
              </w:rPr>
              <w:t xml:space="preserve">I pirkimo objekto dalis – </w:t>
            </w:r>
            <w:r w:rsidR="002436B8" w:rsidRPr="000A318A">
              <w:rPr>
                <w:rFonts w:ascii="Tahoma" w:hAnsi="Tahoma" w:cs="Tahoma"/>
                <w:color w:val="auto"/>
                <w:sz w:val="22"/>
              </w:rPr>
              <w:t>Dirbtinio intelekto modelių įsigijimas</w:t>
            </w:r>
          </w:p>
        </w:tc>
      </w:tr>
      <w:tr w:rsidR="003E4B74" w:rsidRPr="00F615E5" w14:paraId="47FAAA9D" w14:textId="77777777" w:rsidTr="002E65A7">
        <w:trPr>
          <w:trHeight w:val="842"/>
          <w:jc w:val="center"/>
        </w:trPr>
        <w:tc>
          <w:tcPr>
            <w:tcW w:w="2694" w:type="dxa"/>
            <w:vAlign w:val="center"/>
          </w:tcPr>
          <w:p w14:paraId="66745978"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26067ABC" w14:textId="502356C9" w:rsidR="002D5186" w:rsidRDefault="002158F1" w:rsidP="002158F1">
            <w:pPr>
              <w:spacing w:line="276" w:lineRule="auto"/>
              <w:rPr>
                <w:rFonts w:ascii="Tahoma" w:hAnsi="Tahoma" w:cs="Tahoma"/>
                <w:color w:val="auto"/>
                <w:sz w:val="22"/>
              </w:rPr>
            </w:pPr>
            <w:r w:rsidRPr="006A31BF">
              <w:rPr>
                <w:rFonts w:ascii="Tahoma" w:hAnsi="Tahoma" w:cs="Tahoma"/>
                <w:color w:val="auto"/>
                <w:sz w:val="22"/>
              </w:rPr>
              <w:t>Susipažin</w:t>
            </w:r>
            <w:r>
              <w:rPr>
                <w:rFonts w:ascii="Tahoma" w:hAnsi="Tahoma" w:cs="Tahoma"/>
                <w:color w:val="auto"/>
                <w:sz w:val="22"/>
              </w:rPr>
              <w:t>ti</w:t>
            </w:r>
            <w:r w:rsidRPr="006A31BF">
              <w:rPr>
                <w:rFonts w:ascii="Tahoma" w:hAnsi="Tahoma" w:cs="Tahoma"/>
                <w:color w:val="auto"/>
                <w:sz w:val="22"/>
              </w:rPr>
              <w:t xml:space="preserve"> su </w:t>
            </w:r>
            <w:r w:rsidR="002D5186" w:rsidRPr="002D5186">
              <w:rPr>
                <w:rFonts w:ascii="Tahoma" w:hAnsi="Tahoma" w:cs="Tahoma"/>
                <w:color w:val="auto"/>
                <w:sz w:val="22"/>
              </w:rPr>
              <w:t>Lietuvos sveikatos mokslų universiteto ligoninės viešosios įstaigos Kauno klinik</w:t>
            </w:r>
            <w:r w:rsidR="002D5186">
              <w:rPr>
                <w:rFonts w:ascii="Tahoma" w:hAnsi="Tahoma" w:cs="Tahoma"/>
                <w:color w:val="auto"/>
                <w:sz w:val="22"/>
              </w:rPr>
              <w:t>ų,</w:t>
            </w:r>
            <w:r w:rsidR="002D5186">
              <w:t xml:space="preserve"> </w:t>
            </w:r>
            <w:r w:rsidR="002D5186" w:rsidRPr="002D5186">
              <w:rPr>
                <w:rFonts w:ascii="Tahoma" w:hAnsi="Tahoma" w:cs="Tahoma"/>
                <w:color w:val="auto"/>
                <w:sz w:val="22"/>
              </w:rPr>
              <w:t xml:space="preserve">Viešosios įstaigos Vilniaus universiteto ligoninės Santariškių klinikų </w:t>
            </w:r>
            <w:r w:rsidR="00C63A54">
              <w:rPr>
                <w:rFonts w:ascii="Tahoma" w:hAnsi="Tahoma" w:cs="Tahoma"/>
                <w:color w:val="auto"/>
                <w:sz w:val="22"/>
              </w:rPr>
              <w:t xml:space="preserve">ir </w:t>
            </w:r>
            <w:r w:rsidR="006534F4" w:rsidRPr="006534F4">
              <w:rPr>
                <w:rFonts w:ascii="Tahoma" w:hAnsi="Tahoma" w:cs="Tahoma"/>
                <w:color w:val="auto"/>
                <w:sz w:val="22"/>
              </w:rPr>
              <w:t>Viešosios įstaigos Klaipėdos universitetinės ligoninės</w:t>
            </w:r>
            <w:r w:rsidR="006534F4">
              <w:rPr>
                <w:rFonts w:ascii="Tahoma" w:hAnsi="Tahoma" w:cs="Tahoma"/>
                <w:color w:val="auto"/>
                <w:sz w:val="22"/>
              </w:rPr>
              <w:t xml:space="preserve"> informacinėmis sistemomis</w:t>
            </w:r>
            <w:r w:rsidR="008551D7">
              <w:rPr>
                <w:rFonts w:ascii="Tahoma" w:hAnsi="Tahoma" w:cs="Tahoma"/>
                <w:color w:val="auto"/>
                <w:sz w:val="22"/>
              </w:rPr>
              <w:t xml:space="preserve"> (toliau – ligoninių informacinės sistemos)</w:t>
            </w:r>
            <w:r w:rsidR="006534F4">
              <w:rPr>
                <w:rFonts w:ascii="Tahoma" w:hAnsi="Tahoma" w:cs="Tahoma"/>
                <w:color w:val="auto"/>
                <w:sz w:val="22"/>
              </w:rPr>
              <w:t>.</w:t>
            </w:r>
          </w:p>
          <w:p w14:paraId="29B8A6F1" w14:textId="270E1F62" w:rsidR="002158F1" w:rsidRDefault="002158F1" w:rsidP="002158F1">
            <w:pPr>
              <w:spacing w:line="276" w:lineRule="auto"/>
              <w:rPr>
                <w:rFonts w:ascii="Tahoma" w:hAnsi="Tahoma" w:cs="Tahoma"/>
                <w:color w:val="auto"/>
                <w:sz w:val="22"/>
              </w:rPr>
            </w:pPr>
            <w:r>
              <w:rPr>
                <w:rFonts w:ascii="Tahoma" w:hAnsi="Tahoma" w:cs="Tahoma"/>
                <w:color w:val="auto"/>
                <w:sz w:val="22"/>
              </w:rPr>
              <w:t>A</w:t>
            </w:r>
            <w:r w:rsidRPr="00E72457">
              <w:rPr>
                <w:rFonts w:ascii="Tahoma" w:hAnsi="Tahoma" w:cs="Tahoma"/>
                <w:color w:val="auto"/>
                <w:sz w:val="22"/>
              </w:rPr>
              <w:t>tlikti</w:t>
            </w:r>
            <w:r w:rsidR="006534F4">
              <w:rPr>
                <w:rFonts w:ascii="Tahoma" w:hAnsi="Tahoma" w:cs="Tahoma"/>
                <w:color w:val="auto"/>
                <w:sz w:val="22"/>
              </w:rPr>
              <w:t xml:space="preserve"> informacinių sistemų</w:t>
            </w:r>
            <w:r w:rsidRPr="00E72457">
              <w:rPr>
                <w:rFonts w:ascii="Tahoma" w:hAnsi="Tahoma" w:cs="Tahoma"/>
                <w:color w:val="auto"/>
                <w:sz w:val="22"/>
              </w:rPr>
              <w:t xml:space="preserve"> bandomąją eksploataciją</w:t>
            </w:r>
            <w:r>
              <w:rPr>
                <w:rFonts w:ascii="Tahoma" w:hAnsi="Tahoma" w:cs="Tahoma"/>
                <w:color w:val="auto"/>
                <w:sz w:val="22"/>
              </w:rPr>
              <w:t>;</w:t>
            </w:r>
          </w:p>
          <w:p w14:paraId="2BE93B93" w14:textId="6E31BF6A" w:rsidR="002158F1" w:rsidRDefault="002158F1" w:rsidP="002158F1">
            <w:pPr>
              <w:spacing w:line="276" w:lineRule="auto"/>
              <w:rPr>
                <w:rFonts w:ascii="Tahoma" w:hAnsi="Tahoma" w:cs="Tahoma"/>
                <w:color w:val="auto"/>
                <w:sz w:val="22"/>
              </w:rPr>
            </w:pPr>
            <w:r>
              <w:rPr>
                <w:rFonts w:ascii="Tahoma" w:hAnsi="Tahoma" w:cs="Tahoma"/>
                <w:color w:val="auto"/>
                <w:sz w:val="22"/>
              </w:rPr>
              <w:t xml:space="preserve">Atlikti </w:t>
            </w:r>
            <w:r w:rsidR="006534F4">
              <w:rPr>
                <w:rFonts w:ascii="Tahoma" w:hAnsi="Tahoma" w:cs="Tahoma"/>
                <w:color w:val="auto"/>
                <w:sz w:val="22"/>
              </w:rPr>
              <w:t>dirbtinio intelekto modulių</w:t>
            </w:r>
            <w:r>
              <w:rPr>
                <w:rFonts w:ascii="Tahoma" w:hAnsi="Tahoma" w:cs="Tahoma"/>
                <w:color w:val="auto"/>
                <w:sz w:val="22"/>
              </w:rPr>
              <w:t xml:space="preserve"> diegimą</w:t>
            </w:r>
            <w:r w:rsidR="005D51CA">
              <w:rPr>
                <w:rFonts w:ascii="Tahoma" w:hAnsi="Tahoma" w:cs="Tahoma"/>
                <w:color w:val="auto"/>
                <w:sz w:val="22"/>
              </w:rPr>
              <w:t>, konfigūravimą,</w:t>
            </w:r>
            <w:r>
              <w:rPr>
                <w:rFonts w:ascii="Tahoma" w:hAnsi="Tahoma" w:cs="Tahoma"/>
                <w:color w:val="auto"/>
                <w:sz w:val="22"/>
              </w:rPr>
              <w:t xml:space="preserve"> testavimą;</w:t>
            </w:r>
          </w:p>
          <w:p w14:paraId="18993107" w14:textId="2467AC32" w:rsidR="003E4B74" w:rsidRPr="00F615E5" w:rsidRDefault="002158F1" w:rsidP="002158F1">
            <w:pPr>
              <w:spacing w:line="276" w:lineRule="auto"/>
              <w:rPr>
                <w:rFonts w:ascii="Tahoma" w:hAnsi="Tahoma" w:cs="Tahoma"/>
                <w:color w:val="auto"/>
                <w:sz w:val="22"/>
              </w:rPr>
            </w:pPr>
            <w:r>
              <w:rPr>
                <w:rFonts w:ascii="Tahoma" w:hAnsi="Tahoma" w:cs="Tahoma"/>
                <w:color w:val="auto"/>
                <w:sz w:val="22"/>
              </w:rPr>
              <w:t>Vykdyti garantinę priežiūrą (su galimybe matyti asmens duomenis</w:t>
            </w:r>
            <w:r w:rsidR="003A66BF">
              <w:rPr>
                <w:rFonts w:ascii="Tahoma" w:hAnsi="Tahoma" w:cs="Tahoma"/>
                <w:color w:val="auto"/>
                <w:sz w:val="22"/>
              </w:rPr>
              <w:t xml:space="preserve"> </w:t>
            </w:r>
            <w:r>
              <w:rPr>
                <w:rFonts w:ascii="Tahoma" w:hAnsi="Tahoma" w:cs="Tahoma"/>
                <w:color w:val="auto"/>
                <w:sz w:val="22"/>
              </w:rPr>
              <w:t>produkcinėje aplinkoje).</w:t>
            </w:r>
          </w:p>
        </w:tc>
      </w:tr>
      <w:tr w:rsidR="003E4B74" w:rsidRPr="00F615E5" w14:paraId="0A1CA4CB" w14:textId="77777777" w:rsidTr="00B36A68">
        <w:trPr>
          <w:jc w:val="center"/>
        </w:trPr>
        <w:tc>
          <w:tcPr>
            <w:tcW w:w="2694" w:type="dxa"/>
            <w:vAlign w:val="center"/>
          </w:tcPr>
          <w:p w14:paraId="76703767"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tcPr>
          <w:p w14:paraId="4A0A599C" w14:textId="3F10B50B" w:rsidR="003E4B74" w:rsidRPr="007109FF" w:rsidRDefault="008551D7" w:rsidP="007C549F">
            <w:pPr>
              <w:spacing w:line="276" w:lineRule="auto"/>
              <w:rPr>
                <w:rFonts w:ascii="Tahoma" w:hAnsi="Tahoma" w:cs="Tahoma"/>
                <w:i/>
                <w:sz w:val="22"/>
              </w:rPr>
            </w:pPr>
            <w:r>
              <w:rPr>
                <w:rFonts w:ascii="Tahoma" w:hAnsi="Tahoma" w:cs="Tahoma"/>
                <w:color w:val="auto"/>
                <w:sz w:val="22"/>
              </w:rPr>
              <w:t xml:space="preserve">Ligoninių informacinių sistemų </w:t>
            </w:r>
            <w:r w:rsidR="00E25E86">
              <w:rPr>
                <w:rFonts w:ascii="Tahoma" w:hAnsi="Tahoma" w:cs="Tahoma"/>
                <w:color w:val="auto"/>
                <w:sz w:val="22"/>
              </w:rPr>
              <w:t>naudotojai</w:t>
            </w:r>
            <w:r>
              <w:rPr>
                <w:rFonts w:ascii="Tahoma" w:hAnsi="Tahoma" w:cs="Tahoma"/>
                <w:color w:val="auto"/>
                <w:sz w:val="22"/>
              </w:rPr>
              <w:t xml:space="preserve"> </w:t>
            </w:r>
            <w:r w:rsidRPr="006A31BF">
              <w:rPr>
                <w:rFonts w:ascii="Tahoma" w:hAnsi="Tahoma" w:cs="Tahoma"/>
                <w:color w:val="auto"/>
                <w:sz w:val="22"/>
              </w:rPr>
              <w:t>– pacientai</w:t>
            </w:r>
            <w:r>
              <w:rPr>
                <w:rFonts w:ascii="Tahoma" w:hAnsi="Tahoma" w:cs="Tahoma"/>
                <w:color w:val="auto"/>
                <w:sz w:val="22"/>
              </w:rPr>
              <w:t xml:space="preserve">, sveikatos priežiūros specialistai, </w:t>
            </w:r>
            <w:r w:rsidRPr="002335AB">
              <w:rPr>
                <w:rFonts w:ascii="Tahoma" w:hAnsi="Tahoma" w:cs="Tahoma"/>
                <w:color w:val="auto"/>
                <w:sz w:val="22"/>
              </w:rPr>
              <w:t>testavime dalyvaujantys asmenys.</w:t>
            </w:r>
          </w:p>
        </w:tc>
      </w:tr>
      <w:tr w:rsidR="003E4B74" w:rsidRPr="00F615E5" w14:paraId="599EDE06" w14:textId="77777777" w:rsidTr="002E65A7">
        <w:trPr>
          <w:jc w:val="center"/>
        </w:trPr>
        <w:tc>
          <w:tcPr>
            <w:tcW w:w="2694" w:type="dxa"/>
            <w:vAlign w:val="center"/>
          </w:tcPr>
          <w:p w14:paraId="07EAC189" w14:textId="77777777" w:rsidR="00D74A69" w:rsidRPr="007C1CB6" w:rsidRDefault="003E4B74" w:rsidP="002E65A7">
            <w:pPr>
              <w:spacing w:line="276" w:lineRule="auto"/>
              <w:jc w:val="center"/>
              <w:rPr>
                <w:rFonts w:asciiTheme="minorHAnsi" w:hAnsiTheme="minorHAnsi" w:cstheme="minorHAnsi"/>
                <w:sz w:val="22"/>
              </w:rPr>
            </w:pPr>
            <w:r w:rsidRPr="007C1CB6">
              <w:rPr>
                <w:rFonts w:asciiTheme="minorHAnsi" w:hAnsiTheme="minorHAnsi" w:cstheme="minorHAnsi"/>
                <w:sz w:val="22"/>
              </w:rPr>
              <w:t xml:space="preserve">Tvarkomų </w:t>
            </w:r>
            <w:r w:rsidR="007E1511" w:rsidRPr="007C1CB6">
              <w:rPr>
                <w:rFonts w:asciiTheme="minorHAnsi" w:hAnsiTheme="minorHAnsi" w:cstheme="minorHAnsi"/>
                <w:sz w:val="22"/>
              </w:rPr>
              <w:t xml:space="preserve">asmens </w:t>
            </w:r>
            <w:r w:rsidRPr="007C1CB6">
              <w:rPr>
                <w:rFonts w:asciiTheme="minorHAnsi" w:hAnsiTheme="minorHAnsi" w:cstheme="minorHAnsi"/>
                <w:sz w:val="22"/>
              </w:rPr>
              <w:t>duomenų rūšys</w:t>
            </w:r>
          </w:p>
        </w:tc>
        <w:tc>
          <w:tcPr>
            <w:tcW w:w="6797" w:type="dxa"/>
          </w:tcPr>
          <w:p w14:paraId="2EFDCC99" w14:textId="643FFCF4" w:rsidR="003E4B74" w:rsidRPr="00880C87" w:rsidRDefault="00407432" w:rsidP="00880C87">
            <w:pPr>
              <w:spacing w:line="276" w:lineRule="auto"/>
              <w:rPr>
                <w:rFonts w:ascii="Tahoma" w:hAnsi="Tahoma" w:cs="Tahoma"/>
                <w:color w:val="auto"/>
                <w:sz w:val="22"/>
              </w:rPr>
            </w:pPr>
            <w:r>
              <w:rPr>
                <w:rFonts w:ascii="Tahoma" w:hAnsi="Tahoma" w:cs="Tahoma"/>
                <w:color w:val="auto"/>
                <w:sz w:val="22"/>
              </w:rPr>
              <w:t>Ligoninių informacinių sistemų duomenys nurodyti</w:t>
            </w:r>
            <w:r w:rsidR="00FB7AD1">
              <w:rPr>
                <w:rFonts w:ascii="Tahoma" w:hAnsi="Tahoma" w:cs="Tahoma"/>
                <w:color w:val="auto"/>
                <w:sz w:val="22"/>
              </w:rPr>
              <w:t xml:space="preserve"> </w:t>
            </w:r>
            <w:r w:rsidR="00FB7AD1" w:rsidRPr="002D5186">
              <w:rPr>
                <w:rFonts w:ascii="Tahoma" w:hAnsi="Tahoma" w:cs="Tahoma"/>
                <w:color w:val="auto"/>
                <w:sz w:val="22"/>
              </w:rPr>
              <w:t>Lietuvos sveikatos mokslų universiteto ligoninės viešosios įstaigos Kauno klinik</w:t>
            </w:r>
            <w:r w:rsidR="00FB7AD1">
              <w:rPr>
                <w:rFonts w:ascii="Tahoma" w:hAnsi="Tahoma" w:cs="Tahoma"/>
                <w:color w:val="auto"/>
                <w:sz w:val="22"/>
              </w:rPr>
              <w:t>ų,</w:t>
            </w:r>
            <w:r w:rsidR="00FB7AD1">
              <w:t xml:space="preserve"> </w:t>
            </w:r>
            <w:r w:rsidR="00FB7AD1" w:rsidRPr="002D5186">
              <w:rPr>
                <w:rFonts w:ascii="Tahoma" w:hAnsi="Tahoma" w:cs="Tahoma"/>
                <w:color w:val="auto"/>
                <w:sz w:val="22"/>
              </w:rPr>
              <w:t xml:space="preserve">Viešosios įstaigos Vilniaus universiteto ligoninės Santariškių </w:t>
            </w:r>
            <w:r w:rsidR="00FB7AD1" w:rsidRPr="002D5186">
              <w:rPr>
                <w:rFonts w:ascii="Tahoma" w:hAnsi="Tahoma" w:cs="Tahoma"/>
                <w:color w:val="auto"/>
                <w:sz w:val="22"/>
              </w:rPr>
              <w:lastRenderedPageBreak/>
              <w:t xml:space="preserve">klinikų </w:t>
            </w:r>
            <w:r w:rsidR="00FB7AD1">
              <w:rPr>
                <w:rFonts w:ascii="Tahoma" w:hAnsi="Tahoma" w:cs="Tahoma"/>
                <w:color w:val="auto"/>
                <w:sz w:val="22"/>
              </w:rPr>
              <w:t xml:space="preserve">ir </w:t>
            </w:r>
            <w:r w:rsidR="00FB7AD1" w:rsidRPr="006534F4">
              <w:rPr>
                <w:rFonts w:ascii="Tahoma" w:hAnsi="Tahoma" w:cs="Tahoma"/>
                <w:color w:val="auto"/>
                <w:sz w:val="22"/>
              </w:rPr>
              <w:t>Viešosios įstaigos Klaipėdos universitetinės ligoninės</w:t>
            </w:r>
            <w:r w:rsidR="00FB7AD1">
              <w:rPr>
                <w:rFonts w:ascii="Tahoma" w:hAnsi="Tahoma" w:cs="Tahoma"/>
                <w:color w:val="auto"/>
                <w:sz w:val="22"/>
              </w:rPr>
              <w:t xml:space="preserve"> informacin</w:t>
            </w:r>
            <w:r w:rsidR="00B01E7C">
              <w:rPr>
                <w:rFonts w:ascii="Tahoma" w:hAnsi="Tahoma" w:cs="Tahoma"/>
                <w:color w:val="auto"/>
                <w:sz w:val="22"/>
              </w:rPr>
              <w:t>ių sistemų nuostatose.</w:t>
            </w:r>
          </w:p>
        </w:tc>
      </w:tr>
      <w:tr w:rsidR="00E93E42" w:rsidRPr="00F615E5" w14:paraId="4C817E1C" w14:textId="77777777" w:rsidTr="002E65A7">
        <w:trPr>
          <w:jc w:val="center"/>
        </w:trPr>
        <w:tc>
          <w:tcPr>
            <w:tcW w:w="2694" w:type="dxa"/>
            <w:vAlign w:val="center"/>
          </w:tcPr>
          <w:p w14:paraId="3EB88138"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lastRenderedPageBreak/>
              <w:t>Asmens d</w:t>
            </w:r>
            <w:r w:rsidR="00E93E42" w:rsidRPr="007C1CB6">
              <w:rPr>
                <w:rFonts w:ascii="Tahoma" w:hAnsi="Tahoma" w:cs="Tahoma"/>
                <w:sz w:val="22"/>
              </w:rPr>
              <w:t>uomenų tvarkymo vieta</w:t>
            </w:r>
          </w:p>
        </w:tc>
        <w:tc>
          <w:tcPr>
            <w:tcW w:w="6797" w:type="dxa"/>
          </w:tcPr>
          <w:p w14:paraId="204E25DC" w14:textId="085D69A1" w:rsidR="009A0CCD" w:rsidRDefault="003F5D98" w:rsidP="00625A33">
            <w:pPr>
              <w:spacing w:line="276" w:lineRule="auto"/>
              <w:rPr>
                <w:rFonts w:ascii="Tahoma" w:hAnsi="Tahoma" w:cs="Tahoma"/>
                <w:sz w:val="22"/>
              </w:rPr>
            </w:pPr>
            <w:r>
              <w:rPr>
                <w:rFonts w:ascii="Tahoma" w:hAnsi="Tahoma" w:cs="Tahoma"/>
                <w:sz w:val="22"/>
              </w:rPr>
              <w:t>Duomenų valdytoj</w:t>
            </w:r>
            <w:r w:rsidR="008D0EAE">
              <w:rPr>
                <w:rFonts w:ascii="Tahoma" w:hAnsi="Tahoma" w:cs="Tahoma"/>
                <w:sz w:val="22"/>
              </w:rPr>
              <w:t>ų</w:t>
            </w:r>
            <w:r>
              <w:rPr>
                <w:rFonts w:ascii="Tahoma" w:hAnsi="Tahoma" w:cs="Tahoma"/>
                <w:sz w:val="22"/>
              </w:rPr>
              <w:t xml:space="preserve"> IT infrastruktūroje</w:t>
            </w:r>
            <w:r w:rsidR="008D0EAE">
              <w:rPr>
                <w:rFonts w:ascii="Tahoma" w:hAnsi="Tahoma" w:cs="Tahoma"/>
                <w:sz w:val="22"/>
              </w:rPr>
              <w:t>.</w:t>
            </w:r>
          </w:p>
          <w:p w14:paraId="4742108B" w14:textId="0152F98E" w:rsidR="00E93E42" w:rsidRPr="00F615E5" w:rsidRDefault="00E93E42" w:rsidP="00625A33">
            <w:pPr>
              <w:spacing w:line="276" w:lineRule="auto"/>
              <w:rPr>
                <w:rFonts w:ascii="Tahoma" w:hAnsi="Tahoma" w:cs="Tahoma"/>
                <w:sz w:val="22"/>
              </w:rPr>
            </w:pPr>
          </w:p>
        </w:tc>
      </w:tr>
      <w:tr w:rsidR="003E4B74" w:rsidRPr="00F615E5" w14:paraId="21BE86CE" w14:textId="77777777" w:rsidTr="002E65A7">
        <w:trPr>
          <w:jc w:val="center"/>
        </w:trPr>
        <w:tc>
          <w:tcPr>
            <w:tcW w:w="2694" w:type="dxa"/>
            <w:vAlign w:val="center"/>
          </w:tcPr>
          <w:p w14:paraId="271CFEBA" w14:textId="5973323A" w:rsidR="00766AEB" w:rsidRPr="007C1CB6" w:rsidRDefault="00A92801" w:rsidP="000F58FF">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tc>
        <w:tc>
          <w:tcPr>
            <w:tcW w:w="6797" w:type="dxa"/>
          </w:tcPr>
          <w:p w14:paraId="1E64F2AD" w14:textId="370FDF1E" w:rsidR="003E4B74" w:rsidRPr="00F615E5" w:rsidRDefault="000A318A" w:rsidP="00CC258C">
            <w:pPr>
              <w:spacing w:line="276" w:lineRule="auto"/>
              <w:rPr>
                <w:rFonts w:ascii="Tahoma" w:hAnsi="Tahoma" w:cs="Tahoma"/>
                <w:sz w:val="22"/>
              </w:rPr>
            </w:pPr>
            <w:r>
              <w:rPr>
                <w:rFonts w:ascii="Tahoma" w:hAnsi="Tahoma" w:cs="Tahoma"/>
                <w:color w:val="auto"/>
                <w:sz w:val="22"/>
              </w:rPr>
              <w:t>Prekių</w:t>
            </w:r>
            <w:r w:rsidR="006C4DFA" w:rsidRPr="00E90584">
              <w:rPr>
                <w:rFonts w:ascii="Tahoma" w:hAnsi="Tahoma" w:cs="Tahoma"/>
                <w:color w:val="auto"/>
                <w:sz w:val="22"/>
              </w:rPr>
              <w:t xml:space="preserve"> sutarties galiojimo laikotarpis</w:t>
            </w:r>
            <w:r w:rsidR="006C4DFA">
              <w:rPr>
                <w:rFonts w:ascii="Tahoma" w:hAnsi="Tahoma" w:cs="Tahoma"/>
                <w:color w:val="auto"/>
                <w:sz w:val="22"/>
              </w:rPr>
              <w:t>.</w:t>
            </w:r>
          </w:p>
        </w:tc>
      </w:tr>
      <w:tr w:rsidR="003E4B74" w:rsidRPr="00F615E5" w14:paraId="54FAAF3E" w14:textId="77777777" w:rsidTr="002E65A7">
        <w:trPr>
          <w:jc w:val="center"/>
        </w:trPr>
        <w:tc>
          <w:tcPr>
            <w:tcW w:w="2694" w:type="dxa"/>
            <w:vAlign w:val="center"/>
          </w:tcPr>
          <w:p w14:paraId="254649E8"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5179636B08C74CEEB255E9B998D10D49"/>
              </w:placeholder>
              <w:docPartList>
                <w:docPartGallery w:val="AutoText"/>
                <w:docPartCategory w:val="Leidimas"/>
              </w:docPartList>
            </w:sdtPr>
            <w:sdtContent>
              <w:p w14:paraId="5AE3171E" w14:textId="22E53A54" w:rsidR="00DC6092" w:rsidRPr="00F615E5" w:rsidRDefault="001720F4" w:rsidP="0037333F">
                <w:pPr>
                  <w:pStyle w:val="ListParagraph"/>
                  <w:tabs>
                    <w:tab w:val="left" w:pos="466"/>
                  </w:tabs>
                  <w:spacing w:line="276" w:lineRule="auto"/>
                  <w:ind w:left="0"/>
                  <w:rPr>
                    <w:rFonts w:ascii="Tahoma" w:hAnsi="Tahoma" w:cs="Tahoma"/>
                    <w:sz w:val="22"/>
                  </w:rPr>
                </w:pPr>
                <w:r w:rsidRPr="001720F4">
                  <w:rPr>
                    <w:rFonts w:ascii="Tahoma" w:hAnsi="Tahoma" w:cs="Tahoma"/>
                    <w:sz w:val="22"/>
                  </w:rPr>
                  <w:t>Duomenų tvarkytojas gali pasitelkti kitą duomenų tvarkytoją tik turėdamas išankstinį konkretų Duomenų valdytojo leidimą. Apie planuojamą pasitelkti kitą duomenų tvarkytoją Duomenų tvarkytojas informuoja Duomenų valdytoją oficialiu raštu Specialiosios dalies 7 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sdtContent>
          </w:sdt>
        </w:tc>
      </w:tr>
      <w:tr w:rsidR="003E4B74" w:rsidRPr="00F615E5" w14:paraId="5FBF9CDB" w14:textId="77777777" w:rsidTr="002E65A7">
        <w:trPr>
          <w:jc w:val="center"/>
        </w:trPr>
        <w:tc>
          <w:tcPr>
            <w:tcW w:w="2694" w:type="dxa"/>
            <w:vAlign w:val="center"/>
          </w:tcPr>
          <w:p w14:paraId="3021B318"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682F3B46E032409D8BB44083482500E9"/>
              </w:placeholder>
              <w:docPartList>
                <w:docPartGallery w:val="AutoText"/>
                <w:docPartCategory w:val="Trynimas"/>
              </w:docPartList>
            </w:sdtPr>
            <w:sdtContent>
              <w:p w14:paraId="16629A21" w14:textId="65099BE2" w:rsidR="00DC6092" w:rsidRPr="00C41C79" w:rsidRDefault="00D62EBB" w:rsidP="00CD030D">
                <w:pPr>
                  <w:spacing w:line="276" w:lineRule="auto"/>
                  <w:rPr>
                    <w:rFonts w:ascii="Tahoma" w:hAnsi="Tahoma" w:cs="Tahoma"/>
                    <w:sz w:val="22"/>
                  </w:rPr>
                </w:pPr>
                <w:r w:rsidRPr="00D62EBB">
                  <w:rPr>
                    <w:rFonts w:ascii="Tahoma" w:hAnsi="Tahoma" w:cs="Tahoma"/>
                    <w:sz w:val="22"/>
                  </w:rPr>
                  <w:t>Nutraukus</w:t>
                </w:r>
                <w:r w:rsidR="000A318A">
                  <w:rPr>
                    <w:rFonts w:ascii="Tahoma" w:hAnsi="Tahoma" w:cs="Tahoma"/>
                    <w:sz w:val="22"/>
                  </w:rPr>
                  <w:t xml:space="preserve"> </w:t>
                </w:r>
                <w:r w:rsidRPr="00D62EBB">
                  <w:rPr>
                    <w:rFonts w:ascii="Tahoma" w:hAnsi="Tahoma" w:cs="Tahoma"/>
                    <w:sz w:val="22"/>
                  </w:rPr>
                  <w:t>Duomenų tvarkytojui, kuris tvarkė asmens duomenis Duomenų valdytojo infrastruktūroje, nedelsiant (tą pačią dieną) panaikinama prieiga prie Duomenų valdytojo informacinių išteklių.</w:t>
                </w:r>
              </w:p>
            </w:sdtContent>
          </w:sdt>
        </w:tc>
      </w:tr>
      <w:tr w:rsidR="005B72B2" w:rsidRPr="00F615E5" w14:paraId="3B9B6370" w14:textId="77777777" w:rsidTr="002E65A7">
        <w:trPr>
          <w:jc w:val="center"/>
        </w:trPr>
        <w:tc>
          <w:tcPr>
            <w:tcW w:w="2694" w:type="dxa"/>
            <w:vAlign w:val="center"/>
          </w:tcPr>
          <w:p w14:paraId="54F17897"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114C6A6C" w14:textId="23B4B83A" w:rsidR="005B72B2" w:rsidRPr="00C20566" w:rsidRDefault="005D62B7" w:rsidP="00C83853">
            <w:pPr>
              <w:tabs>
                <w:tab w:val="left" w:pos="567"/>
              </w:tabs>
              <w:spacing w:line="276" w:lineRule="auto"/>
              <w:rPr>
                <w:rFonts w:ascii="Tahoma" w:hAnsi="Tahoma" w:cs="Tahoma"/>
                <w:sz w:val="22"/>
              </w:rPr>
            </w:pPr>
            <w:r w:rsidRPr="00C41C79">
              <w:rPr>
                <w:rFonts w:ascii="Tahoma" w:hAnsi="Tahoma" w:cs="Tahoma"/>
                <w:b/>
                <w:i/>
                <w:color w:val="05D091" w:themeColor="accent2"/>
                <w:sz w:val="22"/>
              </w:rPr>
              <w:t xml:space="preserve">Pildo </w:t>
            </w:r>
            <w:r w:rsidRPr="00C41C79">
              <w:rPr>
                <w:rFonts w:ascii="Tahoma" w:hAnsi="Tahoma" w:cs="Tahoma"/>
                <w:bCs/>
                <w:i/>
                <w:color w:val="05D091" w:themeColor="accent2"/>
                <w:sz w:val="22"/>
              </w:rPr>
              <w:t>Teikėjas (Duomenų tvarkytojas).</w:t>
            </w:r>
          </w:p>
        </w:tc>
      </w:tr>
      <w:tr w:rsidR="00B2246D" w:rsidRPr="00F615E5" w14:paraId="60C87402" w14:textId="77777777" w:rsidTr="002E65A7">
        <w:trPr>
          <w:jc w:val="center"/>
        </w:trPr>
        <w:tc>
          <w:tcPr>
            <w:tcW w:w="2694" w:type="dxa"/>
            <w:vAlign w:val="center"/>
          </w:tcPr>
          <w:p w14:paraId="53428DFD"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p w14:paraId="3B4DF5A2" w14:textId="6C9D3411" w:rsidR="00D47FD7" w:rsidRDefault="00466EF7" w:rsidP="00D47FD7">
            <w:pPr>
              <w:spacing w:line="276" w:lineRule="auto"/>
              <w:rPr>
                <w:rFonts w:ascii="Tahoma" w:hAnsi="Tahoma" w:cs="Tahoma"/>
                <w:color w:val="auto"/>
                <w:sz w:val="22"/>
              </w:rPr>
            </w:pPr>
            <w:r>
              <w:rPr>
                <w:rFonts w:ascii="Tahoma" w:hAnsi="Tahoma" w:cs="Tahoma"/>
                <w:color w:val="auto"/>
                <w:sz w:val="22"/>
              </w:rPr>
              <w:t>Nebus perduodama</w:t>
            </w:r>
          </w:p>
          <w:p w14:paraId="38D50FB5" w14:textId="77777777" w:rsidR="00B2246D" w:rsidRPr="00F615E5" w:rsidRDefault="00B2246D" w:rsidP="001100E1">
            <w:pPr>
              <w:spacing w:line="276" w:lineRule="auto"/>
              <w:rPr>
                <w:rFonts w:ascii="Tahoma" w:hAnsi="Tahoma" w:cs="Tahoma"/>
                <w:sz w:val="22"/>
              </w:rPr>
            </w:pPr>
          </w:p>
        </w:tc>
      </w:tr>
    </w:tbl>
    <w:p w14:paraId="05176817"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6E00FB64" w14:textId="3A12F329"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w:t>
      </w:r>
      <w:r w:rsidR="000A318A">
        <w:rPr>
          <w:rFonts w:ascii="Tahoma" w:hAnsi="Tahoma" w:cs="Tahoma"/>
          <w:b/>
          <w:i/>
          <w:color w:val="05D091" w:themeColor="accent2"/>
          <w:sz w:val="22"/>
        </w:rPr>
        <w:t xml:space="preserve"> </w:t>
      </w:r>
      <w:r w:rsidR="00524125" w:rsidRPr="00524125">
        <w:rPr>
          <w:rFonts w:ascii="Tahoma" w:hAnsi="Tahoma" w:cs="Tahoma"/>
          <w:b/>
          <w:i/>
          <w:color w:val="05D091" w:themeColor="accent2"/>
          <w:sz w:val="22"/>
        </w:rPr>
        <w:t>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5245ED35" w14:textId="77777777" w:rsidTr="0050375C">
        <w:tc>
          <w:tcPr>
            <w:tcW w:w="2408" w:type="dxa"/>
            <w:vAlign w:val="center"/>
          </w:tcPr>
          <w:p w14:paraId="36B91EA5"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76D96865"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0D86DD56"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09E5DC6D"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1C125A6C" w14:textId="77777777" w:rsidTr="0050375C">
        <w:tc>
          <w:tcPr>
            <w:tcW w:w="2408" w:type="dxa"/>
          </w:tcPr>
          <w:p w14:paraId="5FA9D92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11FC914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215DF7AF"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2CF3B277"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73416BB" w14:textId="77777777" w:rsidTr="0050375C">
        <w:tc>
          <w:tcPr>
            <w:tcW w:w="2408" w:type="dxa"/>
          </w:tcPr>
          <w:p w14:paraId="072396E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B60380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3552AC9A"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3FB4692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432BABCA" w14:textId="77777777" w:rsidTr="0050375C">
        <w:tc>
          <w:tcPr>
            <w:tcW w:w="2408" w:type="dxa"/>
          </w:tcPr>
          <w:p w14:paraId="7458B190"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09A0D2E8"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79C7CFD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017D68D7"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7D6A3A40"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6F4994B2"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7499166C" w14:textId="77777777" w:rsidTr="002E65A7">
        <w:tc>
          <w:tcPr>
            <w:tcW w:w="2410" w:type="dxa"/>
            <w:vAlign w:val="center"/>
          </w:tcPr>
          <w:p w14:paraId="74DA5CC8"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7826690D" w14:textId="4AC1185E"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w:t>
            </w:r>
            <w:r w:rsidR="000371A8" w:rsidRPr="000A318A">
              <w:rPr>
                <w:rFonts w:ascii="Tahoma" w:eastAsia="Calibri" w:hAnsi="Tahoma" w:cs="Tahoma"/>
                <w:bCs/>
                <w:color w:val="000000"/>
                <w:sz w:val="22"/>
              </w:rPr>
              <w:t>P</w:t>
            </w:r>
            <w:r w:rsidR="000A318A" w:rsidRPr="000A318A">
              <w:rPr>
                <w:rFonts w:ascii="Tahoma" w:eastAsia="Calibri" w:hAnsi="Tahoma" w:cs="Tahoma"/>
                <w:bCs/>
                <w:color w:val="000000"/>
                <w:sz w:val="22"/>
              </w:rPr>
              <w:t xml:space="preserve">rekių </w:t>
            </w:r>
            <w:r w:rsidR="000371A8" w:rsidRPr="000A318A">
              <w:rPr>
                <w:rFonts w:ascii="Tahoma" w:eastAsia="Calibri" w:hAnsi="Tahoma" w:cs="Tahoma"/>
                <w:bCs/>
                <w:color w:val="000000"/>
                <w:sz w:val="22"/>
              </w:rPr>
              <w:t>s</w:t>
            </w:r>
            <w:r w:rsidR="000371A8" w:rsidRPr="000371A8">
              <w:rPr>
                <w:rFonts w:ascii="Tahoma" w:eastAsia="Calibri" w:hAnsi="Tahoma" w:cs="Tahoma"/>
                <w:bCs/>
                <w:color w:val="000000"/>
                <w:sz w:val="22"/>
              </w:rPr>
              <w:t xml:space="preserve">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w:t>
            </w:r>
            <w:r w:rsidR="002F6232">
              <w:rPr>
                <w:rFonts w:ascii="Tahoma" w:hAnsi="Tahoma" w:cs="Tahoma"/>
                <w:color w:val="auto"/>
                <w:sz w:val="22"/>
              </w:rPr>
              <w:t xml:space="preserve"> </w:t>
            </w:r>
            <w:r w:rsidR="002F6232">
              <w:rPr>
                <w:rFonts w:ascii="Tahoma" w:hAnsi="Tahoma" w:cs="Tahoma"/>
                <w:color w:val="auto"/>
                <w:sz w:val="22"/>
                <w:lang w:val="en-US"/>
              </w:rPr>
              <w:t>7.</w:t>
            </w:r>
          </w:p>
        </w:tc>
      </w:tr>
    </w:tbl>
    <w:p w14:paraId="2FFE336F" w14:textId="77777777" w:rsidR="0081329E" w:rsidRDefault="0081329E" w:rsidP="00676AA7">
      <w:pPr>
        <w:tabs>
          <w:tab w:val="left" w:pos="567"/>
        </w:tabs>
        <w:spacing w:line="276" w:lineRule="auto"/>
        <w:rPr>
          <w:rFonts w:ascii="Tahoma" w:hAnsi="Tahoma" w:cs="Tahoma"/>
          <w:sz w:val="22"/>
        </w:rPr>
      </w:pPr>
    </w:p>
    <w:p w14:paraId="4607E917"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0EAF14DC" w14:textId="77777777" w:rsidTr="002E65A7">
        <w:trPr>
          <w:trHeight w:val="842"/>
          <w:jc w:val="center"/>
        </w:trPr>
        <w:tc>
          <w:tcPr>
            <w:tcW w:w="2694" w:type="dxa"/>
            <w:vAlign w:val="center"/>
          </w:tcPr>
          <w:p w14:paraId="3885E0F0"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031318E7" w14:textId="69043182" w:rsidR="00644BDE" w:rsidRPr="00C41C79" w:rsidRDefault="00A45049" w:rsidP="00C41C79">
            <w:pPr>
              <w:spacing w:line="276" w:lineRule="auto"/>
              <w:rPr>
                <w:rFonts w:asciiTheme="minorHAnsi" w:hAnsiTheme="minorHAnsi" w:cstheme="minorHAnsi"/>
                <w:color w:val="auto"/>
                <w:sz w:val="22"/>
              </w:rPr>
            </w:pPr>
            <w:r w:rsidRPr="00C41C79">
              <w:rPr>
                <w:rFonts w:asciiTheme="minorHAnsi" w:hAnsiTheme="minorHAnsi" w:cstheme="minorHAnsi"/>
                <w:sz w:val="22"/>
              </w:rPr>
              <w:t>Priklausomai nuo duomenų valdytojo:</w:t>
            </w:r>
            <w:r w:rsidR="0008613A" w:rsidRPr="00C41C79">
              <w:rPr>
                <w:rFonts w:asciiTheme="minorHAnsi" w:hAnsiTheme="minorHAnsi" w:cstheme="minorHAnsi"/>
                <w:sz w:val="22"/>
              </w:rPr>
              <w:t xml:space="preserve"> </w:t>
            </w:r>
            <w:hyperlink r:id="rId11" w:history="1">
              <w:r w:rsidR="0008613A" w:rsidRPr="00C41C79">
                <w:rPr>
                  <w:rFonts w:asciiTheme="minorHAnsi" w:hAnsiTheme="minorHAnsi" w:cstheme="minorHAnsi"/>
                  <w:sz w:val="22"/>
                </w:rPr>
                <w:t>info@santa.lt</w:t>
              </w:r>
            </w:hyperlink>
            <w:r w:rsidR="0008613A" w:rsidRPr="00C41C79">
              <w:rPr>
                <w:rFonts w:asciiTheme="minorHAnsi" w:hAnsiTheme="minorHAnsi" w:cstheme="minorHAnsi"/>
                <w:sz w:val="22"/>
              </w:rPr>
              <w:t xml:space="preserve">, </w:t>
            </w:r>
            <w:hyperlink r:id="rId12" w:history="1">
              <w:r w:rsidR="0008613A" w:rsidRPr="00C41C79">
                <w:rPr>
                  <w:rFonts w:asciiTheme="minorHAnsi" w:hAnsiTheme="minorHAnsi" w:cstheme="minorHAnsi"/>
                  <w:sz w:val="22"/>
                </w:rPr>
                <w:t>rastine@kaunoklinikos.lt</w:t>
              </w:r>
            </w:hyperlink>
            <w:r w:rsidR="0008613A" w:rsidRPr="00C41C79">
              <w:rPr>
                <w:rFonts w:asciiTheme="minorHAnsi" w:hAnsiTheme="minorHAnsi" w:cstheme="minorHAnsi"/>
                <w:sz w:val="22"/>
              </w:rPr>
              <w:t xml:space="preserve">, </w:t>
            </w:r>
            <w:hyperlink r:id="rId13" w:history="1">
              <w:r w:rsidR="0008613A" w:rsidRPr="00C41C79">
                <w:rPr>
                  <w:rFonts w:asciiTheme="minorHAnsi" w:hAnsiTheme="minorHAnsi" w:cstheme="minorHAnsi"/>
                  <w:sz w:val="22"/>
                </w:rPr>
                <w:t>kulig@kulig.lt</w:t>
              </w:r>
            </w:hyperlink>
            <w:r w:rsidR="0008613A" w:rsidRPr="00C41C79">
              <w:rPr>
                <w:rFonts w:asciiTheme="minorHAnsi" w:hAnsiTheme="minorHAnsi" w:cstheme="minorHAnsi"/>
                <w:sz w:val="22"/>
              </w:rPr>
              <w:t>.</w:t>
            </w:r>
          </w:p>
        </w:tc>
      </w:tr>
      <w:tr w:rsidR="0008613A" w:rsidRPr="00F615E5" w14:paraId="553CB9F8" w14:textId="77777777" w:rsidTr="002E65A7">
        <w:trPr>
          <w:trHeight w:val="842"/>
          <w:jc w:val="center"/>
        </w:trPr>
        <w:tc>
          <w:tcPr>
            <w:tcW w:w="2694" w:type="dxa"/>
            <w:vAlign w:val="center"/>
          </w:tcPr>
          <w:p w14:paraId="6DC00594"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7AA2DE72" w14:textId="1AD231B5" w:rsidR="0008613A" w:rsidRPr="00C41C79" w:rsidRDefault="0008613A" w:rsidP="00C41C79">
            <w:pPr>
              <w:spacing w:line="276" w:lineRule="auto"/>
              <w:rPr>
                <w:rFonts w:asciiTheme="minorHAnsi" w:hAnsiTheme="minorHAnsi" w:cstheme="minorHAnsi"/>
                <w:color w:val="auto"/>
                <w:sz w:val="22"/>
              </w:rPr>
            </w:pPr>
            <w:r w:rsidRPr="001C0F31">
              <w:rPr>
                <w:rFonts w:asciiTheme="minorHAnsi" w:hAnsiTheme="minorHAnsi" w:cstheme="minorHAnsi"/>
                <w:sz w:val="22"/>
              </w:rPr>
              <w:t xml:space="preserve">Priklausomai nuo duomenų </w:t>
            </w:r>
            <w:r w:rsidRPr="00375D36">
              <w:rPr>
                <w:rFonts w:asciiTheme="minorHAnsi" w:hAnsiTheme="minorHAnsi" w:cstheme="minorHAnsi"/>
                <w:sz w:val="22"/>
              </w:rPr>
              <w:t xml:space="preserve">valdytojo: </w:t>
            </w:r>
            <w:hyperlink r:id="rId14" w:history="1">
              <w:r w:rsidRPr="00375D36">
                <w:rPr>
                  <w:rFonts w:asciiTheme="minorHAnsi" w:hAnsiTheme="minorHAnsi" w:cstheme="minorHAnsi"/>
                  <w:sz w:val="22"/>
                </w:rPr>
                <w:t>info@santa.lt</w:t>
              </w:r>
            </w:hyperlink>
            <w:r w:rsidRPr="00375D36">
              <w:rPr>
                <w:rFonts w:asciiTheme="minorHAnsi" w:hAnsiTheme="minorHAnsi" w:cstheme="minorHAnsi"/>
                <w:sz w:val="22"/>
              </w:rPr>
              <w:t xml:space="preserve">, </w:t>
            </w:r>
            <w:hyperlink r:id="rId15" w:history="1">
              <w:r w:rsidRPr="00375D36">
                <w:rPr>
                  <w:rFonts w:asciiTheme="minorHAnsi" w:hAnsiTheme="minorHAnsi" w:cstheme="minorHAnsi"/>
                  <w:sz w:val="22"/>
                </w:rPr>
                <w:t>rastine@kaunoklinikos.lt</w:t>
              </w:r>
            </w:hyperlink>
            <w:r w:rsidRPr="00375D36">
              <w:rPr>
                <w:rFonts w:asciiTheme="minorHAnsi" w:hAnsiTheme="minorHAnsi" w:cstheme="minorHAnsi"/>
                <w:sz w:val="22"/>
              </w:rPr>
              <w:t xml:space="preserve">, </w:t>
            </w:r>
            <w:hyperlink r:id="rId16" w:history="1">
              <w:r w:rsidRPr="00375D36">
                <w:rPr>
                  <w:rFonts w:asciiTheme="minorHAnsi" w:hAnsiTheme="minorHAnsi" w:cstheme="minorHAnsi"/>
                  <w:sz w:val="22"/>
                </w:rPr>
                <w:t>kulig@kulig.lt</w:t>
              </w:r>
            </w:hyperlink>
            <w:r w:rsidRPr="00375D36">
              <w:rPr>
                <w:rFonts w:asciiTheme="minorHAnsi" w:hAnsiTheme="minorHAnsi" w:cstheme="minorHAnsi"/>
                <w:sz w:val="22"/>
              </w:rPr>
              <w:t>.</w:t>
            </w:r>
          </w:p>
        </w:tc>
      </w:tr>
      <w:tr w:rsidR="0008613A" w:rsidRPr="00F615E5" w14:paraId="6CE57A2E" w14:textId="77777777" w:rsidTr="002E65A7">
        <w:trPr>
          <w:jc w:val="center"/>
        </w:trPr>
        <w:tc>
          <w:tcPr>
            <w:tcW w:w="2694" w:type="dxa"/>
            <w:vAlign w:val="center"/>
          </w:tcPr>
          <w:p w14:paraId="15B730FE"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5198C5B4" w14:textId="19E2D124" w:rsidR="0008613A" w:rsidRPr="00F615E5" w:rsidRDefault="00B0739E" w:rsidP="0008613A">
            <w:pPr>
              <w:tabs>
                <w:tab w:val="left" w:pos="567"/>
              </w:tabs>
              <w:spacing w:line="276" w:lineRule="auto"/>
              <w:rPr>
                <w:rFonts w:ascii="Tahoma" w:hAnsi="Tahoma" w:cs="Tahoma"/>
                <w:sz w:val="22"/>
              </w:rPr>
            </w:pPr>
            <w:r w:rsidRPr="00C41C79">
              <w:rPr>
                <w:rFonts w:ascii="Tahoma" w:hAnsi="Tahoma" w:cs="Tahoma"/>
                <w:b/>
                <w:i/>
                <w:color w:val="05D091" w:themeColor="accent2"/>
                <w:sz w:val="22"/>
              </w:rPr>
              <w:t>Pastaba*</w:t>
            </w:r>
            <w:r w:rsidRPr="00C41C79">
              <w:rPr>
                <w:rFonts w:ascii="Tahoma" w:hAnsi="Tahoma" w:cs="Tahoma"/>
                <w:bCs/>
                <w:i/>
                <w:color w:val="05D091" w:themeColor="accent2"/>
                <w:sz w:val="22"/>
              </w:rPr>
              <w:t xml:space="preserve"> el. pašto ad</w:t>
            </w:r>
            <w:bookmarkStart w:id="14" w:name="_Hlk214962948"/>
            <w:r w:rsidRPr="00C41C79">
              <w:rPr>
                <w:rFonts w:ascii="Tahoma" w:hAnsi="Tahoma" w:cs="Tahoma"/>
                <w:bCs/>
                <w:i/>
                <w:color w:val="05D091" w:themeColor="accent2"/>
                <w:sz w:val="22"/>
              </w:rPr>
              <w:t xml:space="preserve">resas įrašomas tik prieš pasirašant Susitarimą, kai jau yra žinomas </w:t>
            </w:r>
            <w:r>
              <w:rPr>
                <w:rFonts w:ascii="Tahoma" w:hAnsi="Tahoma" w:cs="Tahoma"/>
                <w:bCs/>
                <w:i/>
                <w:color w:val="05D091" w:themeColor="accent2"/>
                <w:sz w:val="22"/>
              </w:rPr>
              <w:t>T</w:t>
            </w:r>
            <w:r w:rsidRPr="00C41C79">
              <w:rPr>
                <w:rFonts w:ascii="Tahoma" w:hAnsi="Tahoma" w:cs="Tahoma"/>
                <w:bCs/>
                <w:i/>
                <w:color w:val="05D091" w:themeColor="accent2"/>
                <w:sz w:val="22"/>
              </w:rPr>
              <w:t>eikėjas</w:t>
            </w:r>
            <w:bookmarkEnd w:id="14"/>
          </w:p>
        </w:tc>
      </w:tr>
      <w:tr w:rsidR="0008613A" w:rsidRPr="00F615E5" w14:paraId="1EC5F76B" w14:textId="77777777" w:rsidTr="002E65A7">
        <w:trPr>
          <w:jc w:val="center"/>
        </w:trPr>
        <w:tc>
          <w:tcPr>
            <w:tcW w:w="2694" w:type="dxa"/>
            <w:vAlign w:val="center"/>
          </w:tcPr>
          <w:p w14:paraId="3A8D3737" w14:textId="77777777" w:rsidR="0008613A" w:rsidRPr="00F615E5" w:rsidRDefault="0008613A" w:rsidP="0008613A">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042BC8E0" w14:textId="2D0A7E12" w:rsidR="0008613A" w:rsidRPr="00F615E5" w:rsidRDefault="00B0739E" w:rsidP="0008613A">
            <w:pPr>
              <w:tabs>
                <w:tab w:val="left" w:pos="567"/>
              </w:tabs>
              <w:spacing w:line="276" w:lineRule="auto"/>
              <w:rPr>
                <w:rFonts w:ascii="Tahoma" w:hAnsi="Tahoma" w:cs="Tahoma"/>
                <w:sz w:val="22"/>
              </w:rPr>
            </w:pPr>
            <w:r w:rsidRPr="00B23F42">
              <w:rPr>
                <w:rFonts w:ascii="Tahoma" w:hAnsi="Tahoma" w:cs="Tahoma"/>
                <w:b/>
                <w:i/>
                <w:color w:val="05D091" w:themeColor="accent2"/>
                <w:sz w:val="22"/>
              </w:rPr>
              <w:t>Pastaba*</w:t>
            </w:r>
            <w:r w:rsidRPr="00B23F42">
              <w:rPr>
                <w:rFonts w:ascii="Tahoma" w:hAnsi="Tahoma" w:cs="Tahoma"/>
                <w:bCs/>
                <w:i/>
                <w:color w:val="05D091" w:themeColor="accent2"/>
                <w:sz w:val="22"/>
              </w:rPr>
              <w:t xml:space="preserve"> el. pašto adresas įrašomas tik prieš pasirašant Susitarimą, kai jau yra žinomas </w:t>
            </w:r>
            <w:r>
              <w:rPr>
                <w:rFonts w:ascii="Tahoma" w:hAnsi="Tahoma" w:cs="Tahoma"/>
                <w:bCs/>
                <w:i/>
                <w:color w:val="05D091" w:themeColor="accent2"/>
                <w:sz w:val="22"/>
              </w:rPr>
              <w:t>T</w:t>
            </w:r>
            <w:r w:rsidRPr="00B23F42">
              <w:rPr>
                <w:rFonts w:ascii="Tahoma" w:hAnsi="Tahoma" w:cs="Tahoma"/>
                <w:bCs/>
                <w:i/>
                <w:color w:val="05D091" w:themeColor="accent2"/>
                <w:sz w:val="22"/>
              </w:rPr>
              <w:t>eikėjas</w:t>
            </w:r>
          </w:p>
        </w:tc>
      </w:tr>
    </w:tbl>
    <w:p w14:paraId="51CB5872"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A99F9" w14:textId="77777777" w:rsidR="009C5E41" w:rsidRDefault="009C5E41" w:rsidP="00DD3A79">
      <w:pPr>
        <w:spacing w:line="240" w:lineRule="auto"/>
      </w:pPr>
      <w:r>
        <w:separator/>
      </w:r>
    </w:p>
  </w:endnote>
  <w:endnote w:type="continuationSeparator" w:id="0">
    <w:p w14:paraId="6D28A6D2" w14:textId="77777777" w:rsidR="009C5E41" w:rsidRDefault="009C5E4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9A125" w14:textId="77777777" w:rsidR="009C5E41" w:rsidRDefault="009C5E41" w:rsidP="00DD3A79">
      <w:pPr>
        <w:spacing w:line="240" w:lineRule="auto"/>
      </w:pPr>
      <w:r>
        <w:separator/>
      </w:r>
    </w:p>
  </w:footnote>
  <w:footnote w:type="continuationSeparator" w:id="0">
    <w:p w14:paraId="7DBF7CC0" w14:textId="77777777" w:rsidR="009C5E41" w:rsidRDefault="009C5E41"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421B34D"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0BE85011"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82236D"/>
    <w:multiLevelType w:val="hybridMultilevel"/>
    <w:tmpl w:val="917CE6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5635287">
    <w:abstractNumId w:val="13"/>
  </w:num>
  <w:num w:numId="2" w16cid:durableId="120536214">
    <w:abstractNumId w:val="10"/>
  </w:num>
  <w:num w:numId="3" w16cid:durableId="1087532796">
    <w:abstractNumId w:val="11"/>
  </w:num>
  <w:num w:numId="4" w16cid:durableId="1843275270">
    <w:abstractNumId w:val="1"/>
  </w:num>
  <w:num w:numId="5" w16cid:durableId="276377791">
    <w:abstractNumId w:val="5"/>
  </w:num>
  <w:num w:numId="6" w16cid:durableId="1799451024">
    <w:abstractNumId w:val="2"/>
  </w:num>
  <w:num w:numId="7" w16cid:durableId="774053341">
    <w:abstractNumId w:val="20"/>
  </w:num>
  <w:num w:numId="8" w16cid:durableId="90856174">
    <w:abstractNumId w:val="9"/>
  </w:num>
  <w:num w:numId="9" w16cid:durableId="122773625">
    <w:abstractNumId w:val="18"/>
  </w:num>
  <w:num w:numId="10" w16cid:durableId="1015350345">
    <w:abstractNumId w:val="3"/>
  </w:num>
  <w:num w:numId="11" w16cid:durableId="2064940266">
    <w:abstractNumId w:val="4"/>
  </w:num>
  <w:num w:numId="12" w16cid:durableId="1139767608">
    <w:abstractNumId w:val="17"/>
  </w:num>
  <w:num w:numId="13" w16cid:durableId="686566812">
    <w:abstractNumId w:val="7"/>
  </w:num>
  <w:num w:numId="14" w16cid:durableId="209534383">
    <w:abstractNumId w:val="16"/>
  </w:num>
  <w:num w:numId="15" w16cid:durableId="1889028823">
    <w:abstractNumId w:val="6"/>
  </w:num>
  <w:num w:numId="16" w16cid:durableId="2083870034">
    <w:abstractNumId w:val="12"/>
  </w:num>
  <w:num w:numId="17" w16cid:durableId="1622956707">
    <w:abstractNumId w:val="15"/>
  </w:num>
  <w:num w:numId="18" w16cid:durableId="1621452386">
    <w:abstractNumId w:val="21"/>
  </w:num>
  <w:num w:numId="19" w16cid:durableId="666596224">
    <w:abstractNumId w:val="19"/>
  </w:num>
  <w:num w:numId="20" w16cid:durableId="703676795">
    <w:abstractNumId w:val="0"/>
  </w:num>
  <w:num w:numId="21" w16cid:durableId="1548492919">
    <w:abstractNumId w:val="8"/>
  </w:num>
  <w:num w:numId="22" w16cid:durableId="17116838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918"/>
    <w:rsid w:val="00002876"/>
    <w:rsid w:val="00003950"/>
    <w:rsid w:val="00003A24"/>
    <w:rsid w:val="00010A8C"/>
    <w:rsid w:val="00012257"/>
    <w:rsid w:val="000207D4"/>
    <w:rsid w:val="00020B7E"/>
    <w:rsid w:val="00020C95"/>
    <w:rsid w:val="00022B6C"/>
    <w:rsid w:val="000247A5"/>
    <w:rsid w:val="00025AD1"/>
    <w:rsid w:val="00025D95"/>
    <w:rsid w:val="00031987"/>
    <w:rsid w:val="00033775"/>
    <w:rsid w:val="00034C7A"/>
    <w:rsid w:val="00036D00"/>
    <w:rsid w:val="000371A8"/>
    <w:rsid w:val="00037561"/>
    <w:rsid w:val="00042F55"/>
    <w:rsid w:val="0004402C"/>
    <w:rsid w:val="00050BCD"/>
    <w:rsid w:val="00050F5F"/>
    <w:rsid w:val="00052FF5"/>
    <w:rsid w:val="000537AD"/>
    <w:rsid w:val="00053B11"/>
    <w:rsid w:val="00053F7E"/>
    <w:rsid w:val="00054C61"/>
    <w:rsid w:val="00056A7F"/>
    <w:rsid w:val="00062B56"/>
    <w:rsid w:val="00070B18"/>
    <w:rsid w:val="00071819"/>
    <w:rsid w:val="00073ACD"/>
    <w:rsid w:val="0007667C"/>
    <w:rsid w:val="00077931"/>
    <w:rsid w:val="00077D4C"/>
    <w:rsid w:val="0008613A"/>
    <w:rsid w:val="000941B4"/>
    <w:rsid w:val="000A01C1"/>
    <w:rsid w:val="000A13F7"/>
    <w:rsid w:val="000A15F0"/>
    <w:rsid w:val="000A1D3E"/>
    <w:rsid w:val="000A318A"/>
    <w:rsid w:val="000A7778"/>
    <w:rsid w:val="000B1003"/>
    <w:rsid w:val="000B2238"/>
    <w:rsid w:val="000C3D63"/>
    <w:rsid w:val="000D1227"/>
    <w:rsid w:val="000D2728"/>
    <w:rsid w:val="000D5174"/>
    <w:rsid w:val="000D7307"/>
    <w:rsid w:val="000E3508"/>
    <w:rsid w:val="000E3653"/>
    <w:rsid w:val="000E54C1"/>
    <w:rsid w:val="000E7592"/>
    <w:rsid w:val="000F0786"/>
    <w:rsid w:val="000F4C37"/>
    <w:rsid w:val="000F5145"/>
    <w:rsid w:val="000F5679"/>
    <w:rsid w:val="000F58FF"/>
    <w:rsid w:val="00103910"/>
    <w:rsid w:val="001100E1"/>
    <w:rsid w:val="00110956"/>
    <w:rsid w:val="00112E93"/>
    <w:rsid w:val="0011395E"/>
    <w:rsid w:val="001179A5"/>
    <w:rsid w:val="00124030"/>
    <w:rsid w:val="00130A4C"/>
    <w:rsid w:val="00137412"/>
    <w:rsid w:val="00150FBB"/>
    <w:rsid w:val="001543EF"/>
    <w:rsid w:val="00163C3D"/>
    <w:rsid w:val="001646B7"/>
    <w:rsid w:val="001720F4"/>
    <w:rsid w:val="0017573B"/>
    <w:rsid w:val="00175975"/>
    <w:rsid w:val="00180978"/>
    <w:rsid w:val="00182260"/>
    <w:rsid w:val="0018458C"/>
    <w:rsid w:val="001848E6"/>
    <w:rsid w:val="001877B1"/>
    <w:rsid w:val="0019010C"/>
    <w:rsid w:val="00190DA6"/>
    <w:rsid w:val="00191F7A"/>
    <w:rsid w:val="00193545"/>
    <w:rsid w:val="001936CF"/>
    <w:rsid w:val="00196E46"/>
    <w:rsid w:val="001A2F3B"/>
    <w:rsid w:val="001A40E6"/>
    <w:rsid w:val="001A523F"/>
    <w:rsid w:val="001B1978"/>
    <w:rsid w:val="001B21CB"/>
    <w:rsid w:val="001C10AE"/>
    <w:rsid w:val="001C1F7B"/>
    <w:rsid w:val="001C30C0"/>
    <w:rsid w:val="001C3C64"/>
    <w:rsid w:val="001D129C"/>
    <w:rsid w:val="001D4C74"/>
    <w:rsid w:val="001D5DE8"/>
    <w:rsid w:val="001D714B"/>
    <w:rsid w:val="001D79B7"/>
    <w:rsid w:val="001D7C13"/>
    <w:rsid w:val="001E61B2"/>
    <w:rsid w:val="001E7F62"/>
    <w:rsid w:val="001F229E"/>
    <w:rsid w:val="001F734C"/>
    <w:rsid w:val="00200DEA"/>
    <w:rsid w:val="00201E59"/>
    <w:rsid w:val="00202E8E"/>
    <w:rsid w:val="00203C5D"/>
    <w:rsid w:val="00206138"/>
    <w:rsid w:val="00206242"/>
    <w:rsid w:val="0021076C"/>
    <w:rsid w:val="002158F1"/>
    <w:rsid w:val="00224320"/>
    <w:rsid w:val="0022598D"/>
    <w:rsid w:val="00226CD0"/>
    <w:rsid w:val="00233F33"/>
    <w:rsid w:val="0023451F"/>
    <w:rsid w:val="002349CD"/>
    <w:rsid w:val="00237BA6"/>
    <w:rsid w:val="002436B8"/>
    <w:rsid w:val="0024420F"/>
    <w:rsid w:val="002460A7"/>
    <w:rsid w:val="00246AD1"/>
    <w:rsid w:val="00250027"/>
    <w:rsid w:val="002508D4"/>
    <w:rsid w:val="00251B23"/>
    <w:rsid w:val="002549AD"/>
    <w:rsid w:val="00260354"/>
    <w:rsid w:val="00264383"/>
    <w:rsid w:val="00272142"/>
    <w:rsid w:val="0027239D"/>
    <w:rsid w:val="00277E73"/>
    <w:rsid w:val="00281CE3"/>
    <w:rsid w:val="00282DDC"/>
    <w:rsid w:val="002A137F"/>
    <w:rsid w:val="002A3A9D"/>
    <w:rsid w:val="002A4E0F"/>
    <w:rsid w:val="002A7375"/>
    <w:rsid w:val="002A7E5A"/>
    <w:rsid w:val="002B0FA0"/>
    <w:rsid w:val="002B220B"/>
    <w:rsid w:val="002B563A"/>
    <w:rsid w:val="002C4A75"/>
    <w:rsid w:val="002C5445"/>
    <w:rsid w:val="002D23A3"/>
    <w:rsid w:val="002D3024"/>
    <w:rsid w:val="002D5186"/>
    <w:rsid w:val="002D62E7"/>
    <w:rsid w:val="002E36A7"/>
    <w:rsid w:val="002E5D92"/>
    <w:rsid w:val="002E65A7"/>
    <w:rsid w:val="002E76D2"/>
    <w:rsid w:val="002E7E87"/>
    <w:rsid w:val="002F2B54"/>
    <w:rsid w:val="002F32CA"/>
    <w:rsid w:val="002F3F20"/>
    <w:rsid w:val="002F54C8"/>
    <w:rsid w:val="002F6232"/>
    <w:rsid w:val="003000AB"/>
    <w:rsid w:val="003024D9"/>
    <w:rsid w:val="00302BCB"/>
    <w:rsid w:val="00305132"/>
    <w:rsid w:val="00305D8C"/>
    <w:rsid w:val="00312D8F"/>
    <w:rsid w:val="00322810"/>
    <w:rsid w:val="00325297"/>
    <w:rsid w:val="00330189"/>
    <w:rsid w:val="0033375A"/>
    <w:rsid w:val="00336867"/>
    <w:rsid w:val="003420A5"/>
    <w:rsid w:val="003438F6"/>
    <w:rsid w:val="003476EE"/>
    <w:rsid w:val="00350EF6"/>
    <w:rsid w:val="0035144C"/>
    <w:rsid w:val="00352B05"/>
    <w:rsid w:val="00354692"/>
    <w:rsid w:val="0036050C"/>
    <w:rsid w:val="0036176C"/>
    <w:rsid w:val="003629F3"/>
    <w:rsid w:val="00364575"/>
    <w:rsid w:val="00366AD1"/>
    <w:rsid w:val="0037333F"/>
    <w:rsid w:val="00375D36"/>
    <w:rsid w:val="00384C14"/>
    <w:rsid w:val="003904AF"/>
    <w:rsid w:val="003907C5"/>
    <w:rsid w:val="003936E2"/>
    <w:rsid w:val="0039423F"/>
    <w:rsid w:val="00397994"/>
    <w:rsid w:val="00397FAF"/>
    <w:rsid w:val="003A3C0E"/>
    <w:rsid w:val="003A3E56"/>
    <w:rsid w:val="003A591F"/>
    <w:rsid w:val="003A5C21"/>
    <w:rsid w:val="003A66BF"/>
    <w:rsid w:val="003A7FAC"/>
    <w:rsid w:val="003B39A1"/>
    <w:rsid w:val="003B3A31"/>
    <w:rsid w:val="003B6AD1"/>
    <w:rsid w:val="003B6CC0"/>
    <w:rsid w:val="003B6F7B"/>
    <w:rsid w:val="003C185E"/>
    <w:rsid w:val="003C5B6D"/>
    <w:rsid w:val="003D29C0"/>
    <w:rsid w:val="003D56C3"/>
    <w:rsid w:val="003D7D63"/>
    <w:rsid w:val="003E48E6"/>
    <w:rsid w:val="003E4B74"/>
    <w:rsid w:val="003E63B0"/>
    <w:rsid w:val="003F0C4B"/>
    <w:rsid w:val="003F44B5"/>
    <w:rsid w:val="003F5D98"/>
    <w:rsid w:val="003F607C"/>
    <w:rsid w:val="00403F4B"/>
    <w:rsid w:val="004054DD"/>
    <w:rsid w:val="0040584A"/>
    <w:rsid w:val="00405A9F"/>
    <w:rsid w:val="00407432"/>
    <w:rsid w:val="004106FE"/>
    <w:rsid w:val="00417645"/>
    <w:rsid w:val="004241E4"/>
    <w:rsid w:val="0042561B"/>
    <w:rsid w:val="0042568E"/>
    <w:rsid w:val="004259E1"/>
    <w:rsid w:val="004511E7"/>
    <w:rsid w:val="00452587"/>
    <w:rsid w:val="004573A7"/>
    <w:rsid w:val="0046017F"/>
    <w:rsid w:val="00461062"/>
    <w:rsid w:val="0046156E"/>
    <w:rsid w:val="00461B87"/>
    <w:rsid w:val="00463F01"/>
    <w:rsid w:val="00466466"/>
    <w:rsid w:val="00466EF7"/>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D21"/>
    <w:rsid w:val="00495E65"/>
    <w:rsid w:val="00497E98"/>
    <w:rsid w:val="004A221C"/>
    <w:rsid w:val="004A4BB3"/>
    <w:rsid w:val="004B6E53"/>
    <w:rsid w:val="004B7FD6"/>
    <w:rsid w:val="004C6844"/>
    <w:rsid w:val="004C7D04"/>
    <w:rsid w:val="004D22CC"/>
    <w:rsid w:val="004D24C3"/>
    <w:rsid w:val="004D43BD"/>
    <w:rsid w:val="004D7070"/>
    <w:rsid w:val="004E1367"/>
    <w:rsid w:val="004E48CA"/>
    <w:rsid w:val="004E6E12"/>
    <w:rsid w:val="004F4B98"/>
    <w:rsid w:val="00502CD0"/>
    <w:rsid w:val="0050375C"/>
    <w:rsid w:val="0050665C"/>
    <w:rsid w:val="00511495"/>
    <w:rsid w:val="0051301D"/>
    <w:rsid w:val="00523F0C"/>
    <w:rsid w:val="00524125"/>
    <w:rsid w:val="0052738A"/>
    <w:rsid w:val="00527E22"/>
    <w:rsid w:val="005324CD"/>
    <w:rsid w:val="0053414C"/>
    <w:rsid w:val="00534594"/>
    <w:rsid w:val="00535D87"/>
    <w:rsid w:val="00536003"/>
    <w:rsid w:val="00540DBA"/>
    <w:rsid w:val="00545C43"/>
    <w:rsid w:val="00545D20"/>
    <w:rsid w:val="005508EF"/>
    <w:rsid w:val="0055245A"/>
    <w:rsid w:val="00552C62"/>
    <w:rsid w:val="00553C2D"/>
    <w:rsid w:val="0056531C"/>
    <w:rsid w:val="0056702C"/>
    <w:rsid w:val="00570DF3"/>
    <w:rsid w:val="00571AF7"/>
    <w:rsid w:val="00571E2F"/>
    <w:rsid w:val="00575F62"/>
    <w:rsid w:val="00576C6F"/>
    <w:rsid w:val="00582EF8"/>
    <w:rsid w:val="005868C9"/>
    <w:rsid w:val="0058699B"/>
    <w:rsid w:val="00597F9C"/>
    <w:rsid w:val="005A0031"/>
    <w:rsid w:val="005A1917"/>
    <w:rsid w:val="005A4717"/>
    <w:rsid w:val="005B0E08"/>
    <w:rsid w:val="005B72B2"/>
    <w:rsid w:val="005D0282"/>
    <w:rsid w:val="005D3808"/>
    <w:rsid w:val="005D51CA"/>
    <w:rsid w:val="005D62B7"/>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42E7"/>
    <w:rsid w:val="00635EA9"/>
    <w:rsid w:val="00642321"/>
    <w:rsid w:val="00644BDE"/>
    <w:rsid w:val="006455B0"/>
    <w:rsid w:val="006534F4"/>
    <w:rsid w:val="00666441"/>
    <w:rsid w:val="00666BD3"/>
    <w:rsid w:val="00667206"/>
    <w:rsid w:val="00670C66"/>
    <w:rsid w:val="00672D56"/>
    <w:rsid w:val="00674562"/>
    <w:rsid w:val="006745C3"/>
    <w:rsid w:val="006748F3"/>
    <w:rsid w:val="00675781"/>
    <w:rsid w:val="00676AA7"/>
    <w:rsid w:val="00681A73"/>
    <w:rsid w:val="0068203F"/>
    <w:rsid w:val="0068585E"/>
    <w:rsid w:val="00691EFF"/>
    <w:rsid w:val="00697EC3"/>
    <w:rsid w:val="006A2683"/>
    <w:rsid w:val="006A3B12"/>
    <w:rsid w:val="006A4F85"/>
    <w:rsid w:val="006A7946"/>
    <w:rsid w:val="006B2960"/>
    <w:rsid w:val="006C4DFA"/>
    <w:rsid w:val="006C5936"/>
    <w:rsid w:val="006C623F"/>
    <w:rsid w:val="006C7824"/>
    <w:rsid w:val="006D1111"/>
    <w:rsid w:val="006D19BB"/>
    <w:rsid w:val="006D6109"/>
    <w:rsid w:val="006E2B86"/>
    <w:rsid w:val="006E3C40"/>
    <w:rsid w:val="006F4D30"/>
    <w:rsid w:val="00701957"/>
    <w:rsid w:val="00703255"/>
    <w:rsid w:val="007070C2"/>
    <w:rsid w:val="00707410"/>
    <w:rsid w:val="00710363"/>
    <w:rsid w:val="007109FF"/>
    <w:rsid w:val="00710A54"/>
    <w:rsid w:val="00712212"/>
    <w:rsid w:val="0071476F"/>
    <w:rsid w:val="00716574"/>
    <w:rsid w:val="00721C32"/>
    <w:rsid w:val="00724EFC"/>
    <w:rsid w:val="00724FDA"/>
    <w:rsid w:val="007309B4"/>
    <w:rsid w:val="00732D97"/>
    <w:rsid w:val="007341D9"/>
    <w:rsid w:val="00734805"/>
    <w:rsid w:val="00736070"/>
    <w:rsid w:val="007374E2"/>
    <w:rsid w:val="00741D4D"/>
    <w:rsid w:val="0074427F"/>
    <w:rsid w:val="00744639"/>
    <w:rsid w:val="0074478B"/>
    <w:rsid w:val="00744CBC"/>
    <w:rsid w:val="00751565"/>
    <w:rsid w:val="007515DD"/>
    <w:rsid w:val="00753A2B"/>
    <w:rsid w:val="00753E6F"/>
    <w:rsid w:val="00762910"/>
    <w:rsid w:val="00766AEB"/>
    <w:rsid w:val="007674C2"/>
    <w:rsid w:val="00772E2D"/>
    <w:rsid w:val="00775161"/>
    <w:rsid w:val="00781356"/>
    <w:rsid w:val="007852C3"/>
    <w:rsid w:val="00791CBF"/>
    <w:rsid w:val="007937D2"/>
    <w:rsid w:val="00795D4B"/>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E633D"/>
    <w:rsid w:val="007F1AF5"/>
    <w:rsid w:val="007F1B81"/>
    <w:rsid w:val="007F23D0"/>
    <w:rsid w:val="007F2405"/>
    <w:rsid w:val="007F2986"/>
    <w:rsid w:val="007F486A"/>
    <w:rsid w:val="007F5D85"/>
    <w:rsid w:val="007F5F69"/>
    <w:rsid w:val="00801CAF"/>
    <w:rsid w:val="0080498B"/>
    <w:rsid w:val="00806189"/>
    <w:rsid w:val="00806400"/>
    <w:rsid w:val="0081329E"/>
    <w:rsid w:val="00816E5D"/>
    <w:rsid w:val="008206B3"/>
    <w:rsid w:val="008209B2"/>
    <w:rsid w:val="008211F3"/>
    <w:rsid w:val="00822B02"/>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1D7"/>
    <w:rsid w:val="00855DC3"/>
    <w:rsid w:val="008566EB"/>
    <w:rsid w:val="008606F9"/>
    <w:rsid w:val="00861ADB"/>
    <w:rsid w:val="00866B7A"/>
    <w:rsid w:val="00870C58"/>
    <w:rsid w:val="00871BDA"/>
    <w:rsid w:val="00871FB0"/>
    <w:rsid w:val="0087473A"/>
    <w:rsid w:val="00874C73"/>
    <w:rsid w:val="00874DF3"/>
    <w:rsid w:val="008768B7"/>
    <w:rsid w:val="008806CC"/>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D0EAE"/>
    <w:rsid w:val="008D1586"/>
    <w:rsid w:val="008D7ECF"/>
    <w:rsid w:val="008E3F44"/>
    <w:rsid w:val="008E4DA2"/>
    <w:rsid w:val="008E6FFF"/>
    <w:rsid w:val="008F08DE"/>
    <w:rsid w:val="008F1A02"/>
    <w:rsid w:val="008F525E"/>
    <w:rsid w:val="008F5FAC"/>
    <w:rsid w:val="008F693D"/>
    <w:rsid w:val="0090297E"/>
    <w:rsid w:val="00905D90"/>
    <w:rsid w:val="00913E36"/>
    <w:rsid w:val="009154D8"/>
    <w:rsid w:val="009221C2"/>
    <w:rsid w:val="00926561"/>
    <w:rsid w:val="009275C3"/>
    <w:rsid w:val="0093735A"/>
    <w:rsid w:val="00941577"/>
    <w:rsid w:val="00947728"/>
    <w:rsid w:val="00954699"/>
    <w:rsid w:val="00957935"/>
    <w:rsid w:val="00963CEC"/>
    <w:rsid w:val="00963E68"/>
    <w:rsid w:val="00964ED2"/>
    <w:rsid w:val="009675EC"/>
    <w:rsid w:val="009676F7"/>
    <w:rsid w:val="0097086C"/>
    <w:rsid w:val="00975A1C"/>
    <w:rsid w:val="00976B53"/>
    <w:rsid w:val="00976CA0"/>
    <w:rsid w:val="009779F4"/>
    <w:rsid w:val="00980918"/>
    <w:rsid w:val="00980DDD"/>
    <w:rsid w:val="00982984"/>
    <w:rsid w:val="00983820"/>
    <w:rsid w:val="00997436"/>
    <w:rsid w:val="009A0CCD"/>
    <w:rsid w:val="009A12A0"/>
    <w:rsid w:val="009B3288"/>
    <w:rsid w:val="009B6BEF"/>
    <w:rsid w:val="009C05AB"/>
    <w:rsid w:val="009C0FCD"/>
    <w:rsid w:val="009C463B"/>
    <w:rsid w:val="009C5E41"/>
    <w:rsid w:val="009C640E"/>
    <w:rsid w:val="009D1B37"/>
    <w:rsid w:val="009E1309"/>
    <w:rsid w:val="009E289F"/>
    <w:rsid w:val="009E4114"/>
    <w:rsid w:val="009E7E82"/>
    <w:rsid w:val="009F125E"/>
    <w:rsid w:val="009F2DDC"/>
    <w:rsid w:val="00A008DC"/>
    <w:rsid w:val="00A056BF"/>
    <w:rsid w:val="00A05887"/>
    <w:rsid w:val="00A07F46"/>
    <w:rsid w:val="00A13E90"/>
    <w:rsid w:val="00A144E2"/>
    <w:rsid w:val="00A14FE1"/>
    <w:rsid w:val="00A23B1F"/>
    <w:rsid w:val="00A24384"/>
    <w:rsid w:val="00A30EEA"/>
    <w:rsid w:val="00A310CF"/>
    <w:rsid w:val="00A34B25"/>
    <w:rsid w:val="00A45049"/>
    <w:rsid w:val="00A46C35"/>
    <w:rsid w:val="00A46F17"/>
    <w:rsid w:val="00A518AD"/>
    <w:rsid w:val="00A527FC"/>
    <w:rsid w:val="00A530E9"/>
    <w:rsid w:val="00A55BA5"/>
    <w:rsid w:val="00A56CBD"/>
    <w:rsid w:val="00A6314F"/>
    <w:rsid w:val="00A650D2"/>
    <w:rsid w:val="00A655AA"/>
    <w:rsid w:val="00A713DE"/>
    <w:rsid w:val="00A72517"/>
    <w:rsid w:val="00A72A04"/>
    <w:rsid w:val="00A8241D"/>
    <w:rsid w:val="00A9217F"/>
    <w:rsid w:val="00A92801"/>
    <w:rsid w:val="00A97091"/>
    <w:rsid w:val="00AA2BA2"/>
    <w:rsid w:val="00AA2EF9"/>
    <w:rsid w:val="00AA37F6"/>
    <w:rsid w:val="00AA5D0D"/>
    <w:rsid w:val="00AA6972"/>
    <w:rsid w:val="00AA708D"/>
    <w:rsid w:val="00AB33D3"/>
    <w:rsid w:val="00AB57A3"/>
    <w:rsid w:val="00AD159B"/>
    <w:rsid w:val="00AD2B4E"/>
    <w:rsid w:val="00AE06E3"/>
    <w:rsid w:val="00AE286C"/>
    <w:rsid w:val="00AE6EB1"/>
    <w:rsid w:val="00AE7A32"/>
    <w:rsid w:val="00AF22E0"/>
    <w:rsid w:val="00AF3FE4"/>
    <w:rsid w:val="00AF7507"/>
    <w:rsid w:val="00B01E7C"/>
    <w:rsid w:val="00B02A94"/>
    <w:rsid w:val="00B04B4E"/>
    <w:rsid w:val="00B05773"/>
    <w:rsid w:val="00B06088"/>
    <w:rsid w:val="00B06B86"/>
    <w:rsid w:val="00B0739E"/>
    <w:rsid w:val="00B10FCD"/>
    <w:rsid w:val="00B15215"/>
    <w:rsid w:val="00B20FA5"/>
    <w:rsid w:val="00B21CD9"/>
    <w:rsid w:val="00B2246D"/>
    <w:rsid w:val="00B27026"/>
    <w:rsid w:val="00B3179C"/>
    <w:rsid w:val="00B31DB8"/>
    <w:rsid w:val="00B36A68"/>
    <w:rsid w:val="00B44DC2"/>
    <w:rsid w:val="00B52C7A"/>
    <w:rsid w:val="00B618E4"/>
    <w:rsid w:val="00B62CFF"/>
    <w:rsid w:val="00B65C99"/>
    <w:rsid w:val="00B726BF"/>
    <w:rsid w:val="00B7301C"/>
    <w:rsid w:val="00B74B2F"/>
    <w:rsid w:val="00B74E54"/>
    <w:rsid w:val="00B76466"/>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48D5"/>
    <w:rsid w:val="00C20566"/>
    <w:rsid w:val="00C23F03"/>
    <w:rsid w:val="00C245FD"/>
    <w:rsid w:val="00C24C32"/>
    <w:rsid w:val="00C2746C"/>
    <w:rsid w:val="00C3048D"/>
    <w:rsid w:val="00C32DB9"/>
    <w:rsid w:val="00C35363"/>
    <w:rsid w:val="00C41C79"/>
    <w:rsid w:val="00C44E7F"/>
    <w:rsid w:val="00C45156"/>
    <w:rsid w:val="00C46425"/>
    <w:rsid w:val="00C50791"/>
    <w:rsid w:val="00C50D41"/>
    <w:rsid w:val="00C54B47"/>
    <w:rsid w:val="00C54BA7"/>
    <w:rsid w:val="00C627C3"/>
    <w:rsid w:val="00C63A54"/>
    <w:rsid w:val="00C64500"/>
    <w:rsid w:val="00C73B0D"/>
    <w:rsid w:val="00C74E2A"/>
    <w:rsid w:val="00C77961"/>
    <w:rsid w:val="00C80259"/>
    <w:rsid w:val="00C81605"/>
    <w:rsid w:val="00C8353C"/>
    <w:rsid w:val="00C83853"/>
    <w:rsid w:val="00C8439D"/>
    <w:rsid w:val="00C86570"/>
    <w:rsid w:val="00C92B18"/>
    <w:rsid w:val="00C93E04"/>
    <w:rsid w:val="00C973DE"/>
    <w:rsid w:val="00C977F1"/>
    <w:rsid w:val="00CA05AB"/>
    <w:rsid w:val="00CC1B7D"/>
    <w:rsid w:val="00CC1FD7"/>
    <w:rsid w:val="00CC258C"/>
    <w:rsid w:val="00CC37C8"/>
    <w:rsid w:val="00CC7470"/>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4BBC"/>
    <w:rsid w:val="00D27468"/>
    <w:rsid w:val="00D2747C"/>
    <w:rsid w:val="00D275FB"/>
    <w:rsid w:val="00D27B8E"/>
    <w:rsid w:val="00D30E11"/>
    <w:rsid w:val="00D321A0"/>
    <w:rsid w:val="00D35445"/>
    <w:rsid w:val="00D434B2"/>
    <w:rsid w:val="00D4517C"/>
    <w:rsid w:val="00D45B7C"/>
    <w:rsid w:val="00D479B9"/>
    <w:rsid w:val="00D47BAC"/>
    <w:rsid w:val="00D47FD7"/>
    <w:rsid w:val="00D51F2A"/>
    <w:rsid w:val="00D53DF5"/>
    <w:rsid w:val="00D53FB3"/>
    <w:rsid w:val="00D561E5"/>
    <w:rsid w:val="00D61E34"/>
    <w:rsid w:val="00D62EBB"/>
    <w:rsid w:val="00D62FB3"/>
    <w:rsid w:val="00D7130C"/>
    <w:rsid w:val="00D73ED3"/>
    <w:rsid w:val="00D74A69"/>
    <w:rsid w:val="00D81E4A"/>
    <w:rsid w:val="00D840ED"/>
    <w:rsid w:val="00D85A94"/>
    <w:rsid w:val="00D8624E"/>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0D29"/>
    <w:rsid w:val="00DD3466"/>
    <w:rsid w:val="00DD3A79"/>
    <w:rsid w:val="00DD62F4"/>
    <w:rsid w:val="00DE4BAB"/>
    <w:rsid w:val="00DE5A2F"/>
    <w:rsid w:val="00DE6943"/>
    <w:rsid w:val="00DF015E"/>
    <w:rsid w:val="00DF1B60"/>
    <w:rsid w:val="00DF4E74"/>
    <w:rsid w:val="00DF55DF"/>
    <w:rsid w:val="00DF77DB"/>
    <w:rsid w:val="00E01EAA"/>
    <w:rsid w:val="00E06A59"/>
    <w:rsid w:val="00E10534"/>
    <w:rsid w:val="00E12D60"/>
    <w:rsid w:val="00E15269"/>
    <w:rsid w:val="00E2565F"/>
    <w:rsid w:val="00E25DEF"/>
    <w:rsid w:val="00E25E85"/>
    <w:rsid w:val="00E25E86"/>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3FCA"/>
    <w:rsid w:val="00E84825"/>
    <w:rsid w:val="00E857AC"/>
    <w:rsid w:val="00E85A15"/>
    <w:rsid w:val="00E863C9"/>
    <w:rsid w:val="00E86DFE"/>
    <w:rsid w:val="00E87541"/>
    <w:rsid w:val="00E935B3"/>
    <w:rsid w:val="00E93E42"/>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2503C"/>
    <w:rsid w:val="00F3118F"/>
    <w:rsid w:val="00F33145"/>
    <w:rsid w:val="00F34311"/>
    <w:rsid w:val="00F350AC"/>
    <w:rsid w:val="00F4181F"/>
    <w:rsid w:val="00F446D3"/>
    <w:rsid w:val="00F4782E"/>
    <w:rsid w:val="00F51E72"/>
    <w:rsid w:val="00F52045"/>
    <w:rsid w:val="00F52D05"/>
    <w:rsid w:val="00F52D87"/>
    <w:rsid w:val="00F53772"/>
    <w:rsid w:val="00F5384F"/>
    <w:rsid w:val="00F53C4C"/>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B2EC2"/>
    <w:rsid w:val="00FB7AD1"/>
    <w:rsid w:val="00FC04C7"/>
    <w:rsid w:val="00FC1196"/>
    <w:rsid w:val="00FC1DC7"/>
    <w:rsid w:val="00FC2B7F"/>
    <w:rsid w:val="00FC4B15"/>
    <w:rsid w:val="00FC5CCE"/>
    <w:rsid w:val="00FC71A9"/>
    <w:rsid w:val="00FC7B2F"/>
    <w:rsid w:val="00FD3F42"/>
    <w:rsid w:val="00FD59A4"/>
    <w:rsid w:val="00FD6D68"/>
    <w:rsid w:val="00FE0E1D"/>
    <w:rsid w:val="00FE6FC6"/>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0DBC7"/>
  <w15:chartTrackingRefBased/>
  <w15:docId w15:val="{491D3663-12A0-4C28-A360-2659E1A8F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13A"/>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UnresolvedMention">
    <w:name w:val="Unresolved Mention"/>
    <w:basedOn w:val="DefaultParagraphFont"/>
    <w:uiPriority w:val="99"/>
    <w:semiHidden/>
    <w:unhideWhenUsed/>
    <w:rsid w:val="00086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lig@kulig.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stine@kaunoklinikos.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ulig@kulig.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hyperlink" Target="mailto:rastine@kaunoklinikos.l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santa.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svgru\Downloads\Susitarimas%20d&#279;l%20asmens%20duomen&#371;%20tvarkymo_kai%20ra&#353;ytin&#279;%20sutartis%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BE8256A28B4D0EB542F407621F061F"/>
        <w:category>
          <w:name w:val="General"/>
          <w:gallery w:val="placeholder"/>
        </w:category>
        <w:types>
          <w:type w:val="bbPlcHdr"/>
        </w:types>
        <w:behaviors>
          <w:behavior w:val="content"/>
        </w:behaviors>
        <w:guid w:val="{60F4E0AB-EE65-4193-AD2F-E501CF02EE18}"/>
      </w:docPartPr>
      <w:docPartBody>
        <w:p w:rsidR="00E71169" w:rsidRDefault="00DB11AD">
          <w:pPr>
            <w:pStyle w:val="15BE8256A28B4D0EB542F407621F061F"/>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5179636B08C74CEEB255E9B998D10D49"/>
        <w:category>
          <w:name w:val="General"/>
          <w:gallery w:val="placeholder"/>
        </w:category>
        <w:types>
          <w:type w:val="bbPlcHdr"/>
        </w:types>
        <w:behaviors>
          <w:behavior w:val="content"/>
        </w:behaviors>
        <w:guid w:val="{C2E1CB37-5434-442E-BDAD-9D1F9015F555}"/>
      </w:docPartPr>
      <w:docPartBody>
        <w:p w:rsidR="00E71169" w:rsidRDefault="00DB11AD">
          <w:pPr>
            <w:pStyle w:val="5179636B08C74CEEB255E9B998D10D49"/>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682F3B46E032409D8BB44083482500E9"/>
        <w:category>
          <w:name w:val="General"/>
          <w:gallery w:val="placeholder"/>
        </w:category>
        <w:types>
          <w:type w:val="bbPlcHdr"/>
        </w:types>
        <w:behaviors>
          <w:behavior w:val="content"/>
        </w:behaviors>
        <w:guid w:val="{9F3F563A-A7B0-4D80-A8A6-1D7BA53F873A}"/>
      </w:docPartPr>
      <w:docPartBody>
        <w:p w:rsidR="00E71169" w:rsidRDefault="00DB11AD">
          <w:pPr>
            <w:pStyle w:val="682F3B46E032409D8BB44083482500E9"/>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1F"/>
    <w:rsid w:val="00213694"/>
    <w:rsid w:val="002508D4"/>
    <w:rsid w:val="0047351F"/>
    <w:rsid w:val="00535D87"/>
    <w:rsid w:val="005444AB"/>
    <w:rsid w:val="00562F61"/>
    <w:rsid w:val="005A0031"/>
    <w:rsid w:val="006342E7"/>
    <w:rsid w:val="0066176B"/>
    <w:rsid w:val="0080498B"/>
    <w:rsid w:val="008206B3"/>
    <w:rsid w:val="008865C2"/>
    <w:rsid w:val="008F5907"/>
    <w:rsid w:val="00944579"/>
    <w:rsid w:val="009A4029"/>
    <w:rsid w:val="009C05AB"/>
    <w:rsid w:val="00A72201"/>
    <w:rsid w:val="00C6678F"/>
    <w:rsid w:val="00C80259"/>
    <w:rsid w:val="00C86570"/>
    <w:rsid w:val="00D55A85"/>
    <w:rsid w:val="00DB11AD"/>
    <w:rsid w:val="00E711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BE8256A28B4D0EB542F407621F061F">
    <w:name w:val="15BE8256A28B4D0EB542F407621F061F"/>
  </w:style>
  <w:style w:type="paragraph" w:customStyle="1" w:styleId="5179636B08C74CEEB255E9B998D10D49">
    <w:name w:val="5179636B08C74CEEB255E9B998D10D49"/>
  </w:style>
  <w:style w:type="paragraph" w:customStyle="1" w:styleId="682F3B46E032409D8BB44083482500E9">
    <w:name w:val="682F3B46E032409D8BB44083482500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2.xml><?xml version="1.0" encoding="utf-8"?>
<ds:datastoreItem xmlns:ds="http://schemas.openxmlformats.org/officeDocument/2006/customXml" ds:itemID="{20C53010-13BB-4337-A6E5-BDB165350127}"/>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Susitarimas dėl asmens duomenų tvarkymo_kai rašytinė sutartis (2).dotx</Template>
  <TotalTime>314</TotalTime>
  <Pages>1</Pages>
  <Words>11263</Words>
  <Characters>6421</Characters>
  <Application>Microsoft Office Word</Application>
  <DocSecurity>0</DocSecurity>
  <Lines>53</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Osvaldas Grubys</dc:creator>
  <cp:keywords/>
  <dc:description/>
  <cp:lastModifiedBy>Milda Šniolienė</cp:lastModifiedBy>
  <cp:revision>69</cp:revision>
  <dcterms:created xsi:type="dcterms:W3CDTF">2025-10-20T10:34:00Z</dcterms:created>
  <dcterms:modified xsi:type="dcterms:W3CDTF">2025-11-25T10:59:00Z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